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8BFB5" w14:textId="77777777" w:rsidR="00AF0DA4" w:rsidRDefault="00AF0DA4" w:rsidP="00591276">
      <w:pPr>
        <w:pStyle w:val="Default"/>
        <w:spacing w:after="240" w:line="360" w:lineRule="auto"/>
      </w:pPr>
    </w:p>
    <w:p w14:paraId="3178BFB6" w14:textId="77777777" w:rsidR="00AF0DA4" w:rsidRDefault="00AF0DA4" w:rsidP="00591276">
      <w:pPr>
        <w:pStyle w:val="Default"/>
        <w:spacing w:after="240" w:line="360" w:lineRule="auto"/>
        <w:jc w:val="center"/>
        <w:rPr>
          <w:sz w:val="23"/>
          <w:szCs w:val="23"/>
        </w:rPr>
      </w:pPr>
      <w:r>
        <w:rPr>
          <w:b/>
          <w:bCs/>
          <w:sz w:val="23"/>
          <w:szCs w:val="23"/>
        </w:rPr>
        <w:t>CONVOCATORIA A BECA PARA PROGRAMA DE MÁSTER EN</w:t>
      </w:r>
    </w:p>
    <w:p w14:paraId="3178BFB7" w14:textId="77777777" w:rsidR="00AF0DA4" w:rsidRDefault="00AF0DA4" w:rsidP="00591276">
      <w:pPr>
        <w:pStyle w:val="Default"/>
        <w:spacing w:after="240" w:line="360" w:lineRule="auto"/>
        <w:jc w:val="center"/>
        <w:rPr>
          <w:sz w:val="23"/>
          <w:szCs w:val="23"/>
        </w:rPr>
      </w:pPr>
      <w:r>
        <w:rPr>
          <w:b/>
          <w:bCs/>
          <w:sz w:val="23"/>
          <w:szCs w:val="23"/>
        </w:rPr>
        <w:t>LA FACULTAD DE HUMANIDADES DE LA UNIVERSIDAD DE LEIDEN</w:t>
      </w:r>
    </w:p>
    <w:p w14:paraId="3178BFB8" w14:textId="2270DF08" w:rsidR="00AF0DA4" w:rsidRDefault="00AF0DA4" w:rsidP="00591276">
      <w:pPr>
        <w:pStyle w:val="Default"/>
        <w:spacing w:after="240" w:line="360" w:lineRule="auto"/>
        <w:jc w:val="center"/>
        <w:rPr>
          <w:b/>
          <w:bCs/>
          <w:sz w:val="23"/>
          <w:szCs w:val="23"/>
        </w:rPr>
      </w:pPr>
      <w:r>
        <w:rPr>
          <w:b/>
          <w:bCs/>
          <w:sz w:val="23"/>
          <w:szCs w:val="23"/>
        </w:rPr>
        <w:t>AÑO 20</w:t>
      </w:r>
      <w:r w:rsidR="006719E6">
        <w:rPr>
          <w:b/>
          <w:bCs/>
          <w:sz w:val="23"/>
          <w:szCs w:val="23"/>
        </w:rPr>
        <w:t>2</w:t>
      </w:r>
      <w:r w:rsidR="007A3CA3">
        <w:rPr>
          <w:b/>
          <w:bCs/>
          <w:sz w:val="23"/>
          <w:szCs w:val="23"/>
        </w:rPr>
        <w:t>2</w:t>
      </w:r>
    </w:p>
    <w:p w14:paraId="3178BFB9" w14:textId="77777777" w:rsidR="00AF0DA4" w:rsidRDefault="00AF0DA4" w:rsidP="00591276">
      <w:pPr>
        <w:pStyle w:val="Default"/>
        <w:spacing w:after="240" w:line="360" w:lineRule="auto"/>
        <w:rPr>
          <w:sz w:val="22"/>
          <w:szCs w:val="22"/>
        </w:rPr>
      </w:pPr>
      <w:r>
        <w:rPr>
          <w:b/>
          <w:bCs/>
          <w:sz w:val="22"/>
          <w:szCs w:val="22"/>
        </w:rPr>
        <w:t xml:space="preserve">1. ANTECEDENTES </w:t>
      </w:r>
    </w:p>
    <w:p w14:paraId="3178BFBA" w14:textId="37EA7128" w:rsidR="00AF0DA4" w:rsidRDefault="00AF0DA4" w:rsidP="00591276">
      <w:pPr>
        <w:pStyle w:val="Default"/>
        <w:spacing w:after="240" w:line="360" w:lineRule="auto"/>
        <w:jc w:val="both"/>
        <w:rPr>
          <w:sz w:val="22"/>
          <w:szCs w:val="22"/>
        </w:rPr>
      </w:pPr>
      <w:r>
        <w:rPr>
          <w:sz w:val="22"/>
          <w:szCs w:val="22"/>
        </w:rPr>
        <w:t>La Facultad de Humanidades de la Universidad de Leiden ofrece a un</w:t>
      </w:r>
      <w:r w:rsidR="0024068D">
        <w:rPr>
          <w:sz w:val="22"/>
          <w:szCs w:val="22"/>
        </w:rPr>
        <w:t>a egresad</w:t>
      </w:r>
      <w:r w:rsidR="003A49DA">
        <w:rPr>
          <w:sz w:val="22"/>
          <w:szCs w:val="22"/>
        </w:rPr>
        <w:t>o</w:t>
      </w:r>
      <w:r w:rsidR="0024068D">
        <w:rPr>
          <w:sz w:val="22"/>
          <w:szCs w:val="22"/>
        </w:rPr>
        <w:t>/</w:t>
      </w:r>
      <w:r w:rsidR="003A49DA">
        <w:rPr>
          <w:sz w:val="22"/>
          <w:szCs w:val="22"/>
        </w:rPr>
        <w:t>a</w:t>
      </w:r>
      <w:r>
        <w:rPr>
          <w:sz w:val="22"/>
          <w:szCs w:val="22"/>
        </w:rPr>
        <w:t xml:space="preserve"> de la Universidad Diego Portales una beca para realizar un programa de </w:t>
      </w:r>
      <w:r w:rsidR="003A49DA">
        <w:rPr>
          <w:sz w:val="22"/>
          <w:szCs w:val="22"/>
        </w:rPr>
        <w:t>magister</w:t>
      </w:r>
      <w:r>
        <w:rPr>
          <w:sz w:val="22"/>
          <w:szCs w:val="22"/>
        </w:rPr>
        <w:t xml:space="preserve"> de un año de duración. La beca, denominada </w:t>
      </w:r>
      <w:r>
        <w:rPr>
          <w:i/>
          <w:iCs/>
          <w:sz w:val="22"/>
          <w:szCs w:val="22"/>
        </w:rPr>
        <w:t xml:space="preserve">Leiden </w:t>
      </w:r>
      <w:proofErr w:type="spellStart"/>
      <w:r>
        <w:rPr>
          <w:i/>
          <w:iCs/>
          <w:sz w:val="22"/>
          <w:szCs w:val="22"/>
        </w:rPr>
        <w:t>University</w:t>
      </w:r>
      <w:proofErr w:type="spellEnd"/>
      <w:r>
        <w:rPr>
          <w:i/>
          <w:iCs/>
          <w:sz w:val="22"/>
          <w:szCs w:val="22"/>
        </w:rPr>
        <w:t xml:space="preserve"> </w:t>
      </w:r>
      <w:proofErr w:type="spellStart"/>
      <w:r>
        <w:rPr>
          <w:i/>
          <w:iCs/>
          <w:sz w:val="22"/>
          <w:szCs w:val="22"/>
        </w:rPr>
        <w:t>Excellence</w:t>
      </w:r>
      <w:proofErr w:type="spellEnd"/>
      <w:r>
        <w:rPr>
          <w:i/>
          <w:iCs/>
          <w:sz w:val="22"/>
          <w:szCs w:val="22"/>
        </w:rPr>
        <w:t xml:space="preserve"> </w:t>
      </w:r>
      <w:proofErr w:type="spellStart"/>
      <w:r>
        <w:rPr>
          <w:i/>
          <w:iCs/>
          <w:sz w:val="22"/>
          <w:szCs w:val="22"/>
        </w:rPr>
        <w:t>Scholarship</w:t>
      </w:r>
      <w:proofErr w:type="spellEnd"/>
      <w:r w:rsidR="008C28C7">
        <w:rPr>
          <w:rStyle w:val="Refdenotaalpie"/>
          <w:i/>
          <w:iCs/>
          <w:sz w:val="22"/>
          <w:szCs w:val="22"/>
        </w:rPr>
        <w:footnoteReference w:id="1"/>
      </w:r>
      <w:r>
        <w:rPr>
          <w:sz w:val="22"/>
          <w:szCs w:val="22"/>
        </w:rPr>
        <w:t xml:space="preserve">, considera una reducción sustantiva del valor de la matrícula del programa (valor correspondiente a lo que paga un ciudadano holandés) y una suma total de </w:t>
      </w:r>
      <w:r>
        <w:rPr>
          <w:color w:val="212121"/>
          <w:sz w:val="22"/>
          <w:szCs w:val="22"/>
        </w:rPr>
        <w:t xml:space="preserve">€ </w:t>
      </w:r>
      <w:r>
        <w:rPr>
          <w:sz w:val="22"/>
          <w:szCs w:val="22"/>
        </w:rPr>
        <w:t xml:space="preserve">10.000 </w:t>
      </w:r>
      <w:r>
        <w:rPr>
          <w:color w:val="212121"/>
          <w:sz w:val="22"/>
          <w:szCs w:val="22"/>
        </w:rPr>
        <w:t>(</w:t>
      </w:r>
      <w:r>
        <w:rPr>
          <w:sz w:val="22"/>
          <w:szCs w:val="22"/>
        </w:rPr>
        <w:t xml:space="preserve">euros) para gastos. </w:t>
      </w:r>
    </w:p>
    <w:p w14:paraId="3178BFBB" w14:textId="74AC00D9" w:rsidR="00AF0DA4" w:rsidRDefault="00AF0DA4" w:rsidP="00591276">
      <w:pPr>
        <w:pStyle w:val="Default"/>
        <w:spacing w:after="240" w:line="360" w:lineRule="auto"/>
        <w:jc w:val="both"/>
        <w:rPr>
          <w:sz w:val="22"/>
          <w:szCs w:val="22"/>
        </w:rPr>
      </w:pPr>
      <w:r>
        <w:rPr>
          <w:sz w:val="22"/>
          <w:szCs w:val="22"/>
        </w:rPr>
        <w:t>La Universidad Diego Portales complementará la Beca de la Facultad de Humanidades de la Universidad de Leiden asumiendo íntegramente el pago de la matrícula (reducida), el pasaje de ida y vuelta</w:t>
      </w:r>
      <w:r w:rsidR="0087220D">
        <w:rPr>
          <w:sz w:val="22"/>
          <w:szCs w:val="22"/>
        </w:rPr>
        <w:t>,</w:t>
      </w:r>
      <w:r>
        <w:rPr>
          <w:sz w:val="22"/>
          <w:szCs w:val="22"/>
        </w:rPr>
        <w:t xml:space="preserve"> y el seguro de salud anual para el becario seleccionado. La beca solo considera programas de un año de duración. </w:t>
      </w:r>
    </w:p>
    <w:p w14:paraId="3178BFBC" w14:textId="77777777" w:rsidR="00AF0DA4" w:rsidRDefault="00AF0DA4" w:rsidP="00591276">
      <w:pPr>
        <w:pStyle w:val="Default"/>
        <w:spacing w:after="240" w:line="360" w:lineRule="auto"/>
        <w:jc w:val="both"/>
        <w:rPr>
          <w:sz w:val="22"/>
          <w:szCs w:val="22"/>
        </w:rPr>
      </w:pPr>
      <w:r>
        <w:rPr>
          <w:sz w:val="22"/>
          <w:szCs w:val="22"/>
        </w:rPr>
        <w:t xml:space="preserve">La Facultad de Humanidades de la Universidad de Leiden ofrece un número considerable de programas de Máster en inglés a los cuales es posible postular. Entre ellos: Arte y Cultura, Arquitectura, Diseño y Arte Decorativo, Estudios Asiáticos, Economía China, Historia, Relaciones Internacionales, Estudios Latinoamericanos, Lingüística, Literatura, Filosofía y Religión. La oferta </w:t>
      </w:r>
      <w:r w:rsidR="006719E6">
        <w:rPr>
          <w:sz w:val="22"/>
          <w:szCs w:val="22"/>
        </w:rPr>
        <w:t xml:space="preserve">actualizada </w:t>
      </w:r>
      <w:r>
        <w:rPr>
          <w:sz w:val="22"/>
          <w:szCs w:val="22"/>
        </w:rPr>
        <w:t xml:space="preserve">completa de programas está disponible en el siguiente </w:t>
      </w:r>
      <w:r w:rsidR="006719E6">
        <w:rPr>
          <w:sz w:val="22"/>
          <w:szCs w:val="22"/>
        </w:rPr>
        <w:t>enlace</w:t>
      </w:r>
      <w:r>
        <w:rPr>
          <w:sz w:val="22"/>
          <w:szCs w:val="22"/>
        </w:rPr>
        <w:t>:</w:t>
      </w:r>
      <w:r w:rsidR="006719E6">
        <w:rPr>
          <w:sz w:val="22"/>
          <w:szCs w:val="22"/>
        </w:rPr>
        <w:t xml:space="preserve"> </w:t>
      </w:r>
      <w:hyperlink r:id="rId8" w:history="1">
        <w:r w:rsidR="006719E6" w:rsidRPr="006719E6">
          <w:rPr>
            <w:rStyle w:val="Hipervnculo"/>
            <w:sz w:val="20"/>
            <w:szCs w:val="20"/>
          </w:rPr>
          <w:t>https://www.universiteitleiden.nl/en/education/study-programmes?pageNumber=1&amp;education=&amp;type=master&amp;faculty=humanities</w:t>
        </w:r>
      </w:hyperlink>
      <w:r>
        <w:rPr>
          <w:sz w:val="22"/>
          <w:szCs w:val="22"/>
        </w:rPr>
        <w:t xml:space="preserve">. </w:t>
      </w:r>
    </w:p>
    <w:p w14:paraId="3178BFBD" w14:textId="6EB1DE32" w:rsidR="00AF0DA4" w:rsidRDefault="00AF0DA4" w:rsidP="00591276">
      <w:pPr>
        <w:pStyle w:val="Default"/>
        <w:spacing w:after="240" w:line="360" w:lineRule="auto"/>
        <w:jc w:val="both"/>
        <w:rPr>
          <w:sz w:val="22"/>
          <w:szCs w:val="22"/>
        </w:rPr>
      </w:pPr>
      <w:r>
        <w:rPr>
          <w:sz w:val="22"/>
          <w:szCs w:val="22"/>
        </w:rPr>
        <w:t>La selección de</w:t>
      </w:r>
      <w:r w:rsidR="00E84699">
        <w:rPr>
          <w:sz w:val="22"/>
          <w:szCs w:val="22"/>
        </w:rPr>
        <w:t xml:space="preserve"> </w:t>
      </w:r>
      <w:r>
        <w:rPr>
          <w:sz w:val="22"/>
          <w:szCs w:val="22"/>
        </w:rPr>
        <w:t>l</w:t>
      </w:r>
      <w:r w:rsidR="00E84699">
        <w:rPr>
          <w:sz w:val="22"/>
          <w:szCs w:val="22"/>
        </w:rPr>
        <w:t>a</w:t>
      </w:r>
      <w:r>
        <w:rPr>
          <w:sz w:val="22"/>
          <w:szCs w:val="22"/>
        </w:rPr>
        <w:t xml:space="preserve"> beneficiari</w:t>
      </w:r>
      <w:r w:rsidR="004D6FB0">
        <w:rPr>
          <w:sz w:val="22"/>
          <w:szCs w:val="22"/>
        </w:rPr>
        <w:t>o</w:t>
      </w:r>
      <w:r w:rsidR="00E84699">
        <w:rPr>
          <w:sz w:val="22"/>
          <w:szCs w:val="22"/>
        </w:rPr>
        <w:t>/</w:t>
      </w:r>
      <w:r w:rsidR="004D6FB0">
        <w:rPr>
          <w:sz w:val="22"/>
          <w:szCs w:val="22"/>
        </w:rPr>
        <w:t>a</w:t>
      </w:r>
      <w:r>
        <w:rPr>
          <w:sz w:val="22"/>
          <w:szCs w:val="22"/>
        </w:rPr>
        <w:t xml:space="preserve"> de la beca será realizada por la Universidad Diego Portales en base a los requisitos y crit</w:t>
      </w:r>
      <w:r w:rsidR="008C28C7">
        <w:rPr>
          <w:sz w:val="22"/>
          <w:szCs w:val="22"/>
        </w:rPr>
        <w:t>erios señalados a continuación.</w:t>
      </w:r>
    </w:p>
    <w:p w14:paraId="3178BFBE" w14:textId="77777777" w:rsidR="00591276" w:rsidRDefault="00591276">
      <w:pPr>
        <w:rPr>
          <w:rFonts w:ascii="Trebuchet MS" w:hAnsi="Trebuchet MS" w:cs="Trebuchet MS"/>
          <w:b/>
          <w:bCs/>
          <w:color w:val="000000"/>
        </w:rPr>
      </w:pPr>
      <w:r>
        <w:rPr>
          <w:b/>
          <w:bCs/>
        </w:rPr>
        <w:br w:type="page"/>
      </w:r>
    </w:p>
    <w:p w14:paraId="264E2B16" w14:textId="70A51537" w:rsidR="00A41341" w:rsidRDefault="00A41341" w:rsidP="00591276">
      <w:pPr>
        <w:pStyle w:val="Default"/>
        <w:spacing w:after="240" w:line="360" w:lineRule="auto"/>
        <w:jc w:val="both"/>
        <w:rPr>
          <w:b/>
          <w:bCs/>
          <w:sz w:val="22"/>
          <w:szCs w:val="22"/>
        </w:rPr>
      </w:pPr>
    </w:p>
    <w:p w14:paraId="59E92C7B" w14:textId="6C155F05" w:rsidR="00A41341" w:rsidRPr="00A41341" w:rsidRDefault="00A41341" w:rsidP="00591276">
      <w:pPr>
        <w:pStyle w:val="Default"/>
        <w:spacing w:after="240" w:line="360" w:lineRule="auto"/>
        <w:jc w:val="both"/>
        <w:rPr>
          <w:b/>
          <w:bCs/>
          <w:sz w:val="22"/>
          <w:szCs w:val="22"/>
        </w:rPr>
      </w:pPr>
      <w:r>
        <w:rPr>
          <w:b/>
          <w:bCs/>
          <w:sz w:val="22"/>
          <w:szCs w:val="22"/>
        </w:rPr>
        <w:t xml:space="preserve">2. </w:t>
      </w:r>
      <w:r w:rsidR="00AF0DA4">
        <w:rPr>
          <w:b/>
          <w:bCs/>
          <w:sz w:val="22"/>
          <w:szCs w:val="22"/>
        </w:rPr>
        <w:t xml:space="preserve">REQUISITOS PARA POSTULAR </w:t>
      </w:r>
    </w:p>
    <w:p w14:paraId="3178BFC0" w14:textId="77777777" w:rsidR="00AF0DA4" w:rsidRDefault="00AF0DA4" w:rsidP="00591276">
      <w:pPr>
        <w:pStyle w:val="Default"/>
        <w:spacing w:after="240" w:line="360" w:lineRule="auto"/>
        <w:jc w:val="both"/>
        <w:rPr>
          <w:sz w:val="22"/>
          <w:szCs w:val="22"/>
        </w:rPr>
      </w:pPr>
      <w:r>
        <w:rPr>
          <w:sz w:val="22"/>
          <w:szCs w:val="22"/>
        </w:rPr>
        <w:t xml:space="preserve">Podrán postular a esta beca quienes cumplan con los siguientes requisitos: </w:t>
      </w:r>
    </w:p>
    <w:p w14:paraId="3178BFC1" w14:textId="32B6E821" w:rsidR="00591276" w:rsidRDefault="00C24AC4" w:rsidP="00591276">
      <w:pPr>
        <w:pStyle w:val="Default"/>
        <w:numPr>
          <w:ilvl w:val="0"/>
          <w:numId w:val="2"/>
        </w:numPr>
        <w:spacing w:after="240" w:line="360" w:lineRule="auto"/>
        <w:jc w:val="both"/>
        <w:rPr>
          <w:sz w:val="22"/>
          <w:szCs w:val="22"/>
        </w:rPr>
      </w:pPr>
      <w:r>
        <w:rPr>
          <w:sz w:val="22"/>
          <w:szCs w:val="22"/>
        </w:rPr>
        <w:t xml:space="preserve">Tener </w:t>
      </w:r>
      <w:r w:rsidR="00591276">
        <w:rPr>
          <w:sz w:val="22"/>
          <w:szCs w:val="22"/>
        </w:rPr>
        <w:t>nacionalidad chilena</w:t>
      </w:r>
    </w:p>
    <w:p w14:paraId="3178BFC2" w14:textId="77777777" w:rsidR="00AF0DA4" w:rsidRDefault="00591276" w:rsidP="00591276">
      <w:pPr>
        <w:pStyle w:val="Default"/>
        <w:numPr>
          <w:ilvl w:val="0"/>
          <w:numId w:val="2"/>
        </w:numPr>
        <w:spacing w:after="240" w:line="360" w:lineRule="auto"/>
        <w:jc w:val="both"/>
        <w:rPr>
          <w:sz w:val="22"/>
          <w:szCs w:val="22"/>
        </w:rPr>
      </w:pPr>
      <w:r>
        <w:rPr>
          <w:sz w:val="22"/>
          <w:szCs w:val="22"/>
        </w:rPr>
        <w:t>Haber</w:t>
      </w:r>
      <w:r w:rsidR="00AF0DA4">
        <w:rPr>
          <w:sz w:val="22"/>
          <w:szCs w:val="22"/>
        </w:rPr>
        <w:t xml:space="preserve"> egresado de </w:t>
      </w:r>
      <w:r w:rsidR="00E84699">
        <w:rPr>
          <w:sz w:val="22"/>
          <w:szCs w:val="22"/>
        </w:rPr>
        <w:t xml:space="preserve">una carrera de </w:t>
      </w:r>
      <w:r w:rsidR="00AF0DA4">
        <w:rPr>
          <w:sz w:val="22"/>
          <w:szCs w:val="22"/>
        </w:rPr>
        <w:t xml:space="preserve">pregrado de la Universidad Diego Portales, considerando una antigüedad no mayor a 6 años. </w:t>
      </w:r>
    </w:p>
    <w:p w14:paraId="3178BFC3" w14:textId="0562F129" w:rsidR="00AF0DA4" w:rsidRDefault="00AF0DA4" w:rsidP="00591276">
      <w:pPr>
        <w:pStyle w:val="Default"/>
        <w:numPr>
          <w:ilvl w:val="0"/>
          <w:numId w:val="2"/>
        </w:numPr>
        <w:spacing w:after="240" w:line="360" w:lineRule="auto"/>
        <w:jc w:val="both"/>
        <w:rPr>
          <w:color w:val="auto"/>
          <w:sz w:val="22"/>
          <w:szCs w:val="22"/>
        </w:rPr>
      </w:pPr>
      <w:r>
        <w:rPr>
          <w:color w:val="auto"/>
          <w:sz w:val="22"/>
          <w:szCs w:val="22"/>
        </w:rPr>
        <w:t>Comprobar un avanzado dominio del inglés, a través de un certificado vigente. Las pruebas aceptadas y los puntajes mínimos exigidos son</w:t>
      </w:r>
      <w:r w:rsidR="001C76CE">
        <w:rPr>
          <w:rStyle w:val="Refdenotaalpie"/>
          <w:color w:val="auto"/>
          <w:sz w:val="22"/>
          <w:szCs w:val="22"/>
        </w:rPr>
        <w:footnoteReference w:id="2"/>
      </w:r>
      <w:r>
        <w:rPr>
          <w:color w:val="auto"/>
          <w:sz w:val="22"/>
          <w:szCs w:val="22"/>
        </w:rPr>
        <w:t xml:space="preserve">: </w:t>
      </w:r>
    </w:p>
    <w:p w14:paraId="3178BFC4" w14:textId="77777777" w:rsidR="00591276" w:rsidRPr="00755361" w:rsidRDefault="00AF0DA4" w:rsidP="00A15D77">
      <w:pPr>
        <w:pStyle w:val="Default"/>
        <w:numPr>
          <w:ilvl w:val="0"/>
          <w:numId w:val="3"/>
        </w:numPr>
        <w:spacing w:line="360" w:lineRule="auto"/>
        <w:jc w:val="both"/>
        <w:rPr>
          <w:color w:val="auto"/>
          <w:sz w:val="22"/>
          <w:szCs w:val="22"/>
        </w:rPr>
      </w:pPr>
      <w:r w:rsidRPr="00591276">
        <w:rPr>
          <w:color w:val="auto"/>
          <w:sz w:val="22"/>
          <w:szCs w:val="22"/>
        </w:rPr>
        <w:t>IELTS (</w:t>
      </w:r>
      <w:proofErr w:type="spellStart"/>
      <w:r w:rsidRPr="00591276">
        <w:rPr>
          <w:color w:val="auto"/>
          <w:sz w:val="22"/>
          <w:szCs w:val="22"/>
        </w:rPr>
        <w:t>Academic</w:t>
      </w:r>
      <w:proofErr w:type="spellEnd"/>
      <w:r w:rsidRPr="00591276">
        <w:rPr>
          <w:color w:val="auto"/>
          <w:sz w:val="22"/>
          <w:szCs w:val="22"/>
        </w:rPr>
        <w:t xml:space="preserve"> Module): puntaje mínimo 7.0. </w:t>
      </w:r>
    </w:p>
    <w:p w14:paraId="3178BFC5" w14:textId="77777777" w:rsidR="00591276" w:rsidRDefault="00AF0DA4" w:rsidP="00A15D77">
      <w:pPr>
        <w:pStyle w:val="Default"/>
        <w:numPr>
          <w:ilvl w:val="0"/>
          <w:numId w:val="3"/>
        </w:numPr>
        <w:spacing w:line="360" w:lineRule="auto"/>
        <w:jc w:val="both"/>
        <w:rPr>
          <w:color w:val="auto"/>
          <w:sz w:val="22"/>
          <w:szCs w:val="22"/>
          <w:lang w:val="en-US"/>
        </w:rPr>
      </w:pPr>
      <w:r w:rsidRPr="00591276">
        <w:rPr>
          <w:color w:val="auto"/>
          <w:sz w:val="22"/>
          <w:szCs w:val="22"/>
          <w:lang w:val="en-US"/>
        </w:rPr>
        <w:t xml:space="preserve">TOEFL IBT: </w:t>
      </w:r>
      <w:proofErr w:type="spellStart"/>
      <w:r w:rsidRPr="00591276">
        <w:rPr>
          <w:color w:val="auto"/>
          <w:sz w:val="22"/>
          <w:szCs w:val="22"/>
          <w:lang w:val="en-US"/>
        </w:rPr>
        <w:t>puntaje</w:t>
      </w:r>
      <w:proofErr w:type="spellEnd"/>
      <w:r w:rsidRPr="00591276">
        <w:rPr>
          <w:color w:val="auto"/>
          <w:sz w:val="22"/>
          <w:szCs w:val="22"/>
          <w:lang w:val="en-US"/>
        </w:rPr>
        <w:t xml:space="preserve"> </w:t>
      </w:r>
      <w:proofErr w:type="spellStart"/>
      <w:r w:rsidRPr="00591276">
        <w:rPr>
          <w:color w:val="auto"/>
          <w:sz w:val="22"/>
          <w:szCs w:val="22"/>
          <w:lang w:val="en-US"/>
        </w:rPr>
        <w:t>mínimo</w:t>
      </w:r>
      <w:proofErr w:type="spellEnd"/>
      <w:r w:rsidRPr="00591276">
        <w:rPr>
          <w:color w:val="auto"/>
          <w:sz w:val="22"/>
          <w:szCs w:val="22"/>
          <w:lang w:val="en-US"/>
        </w:rPr>
        <w:t xml:space="preserve"> 100. </w:t>
      </w:r>
    </w:p>
    <w:p w14:paraId="3178BFC6" w14:textId="37CF9B72" w:rsidR="00AF0DA4" w:rsidRPr="00591276" w:rsidRDefault="00AF0DA4" w:rsidP="00A3513D">
      <w:pPr>
        <w:pStyle w:val="Default"/>
        <w:numPr>
          <w:ilvl w:val="0"/>
          <w:numId w:val="3"/>
        </w:numPr>
        <w:spacing w:after="240" w:line="360" w:lineRule="auto"/>
        <w:jc w:val="both"/>
        <w:rPr>
          <w:color w:val="auto"/>
          <w:sz w:val="22"/>
          <w:szCs w:val="22"/>
          <w:lang w:val="en-US"/>
        </w:rPr>
      </w:pPr>
      <w:r w:rsidRPr="00591276">
        <w:rPr>
          <w:color w:val="auto"/>
          <w:sz w:val="22"/>
          <w:szCs w:val="22"/>
          <w:lang w:val="en-US"/>
        </w:rPr>
        <w:t>Cambridge Certificate of Proficiency in English (CPE)</w:t>
      </w:r>
      <w:r w:rsidR="004435C0">
        <w:rPr>
          <w:color w:val="auto"/>
          <w:sz w:val="22"/>
          <w:szCs w:val="22"/>
          <w:lang w:val="en-US"/>
        </w:rPr>
        <w:t xml:space="preserve">: </w:t>
      </w:r>
      <w:proofErr w:type="spellStart"/>
      <w:r w:rsidR="004435C0">
        <w:rPr>
          <w:color w:val="auto"/>
          <w:sz w:val="22"/>
          <w:szCs w:val="22"/>
          <w:lang w:val="en-US"/>
        </w:rPr>
        <w:t>Puntaje</w:t>
      </w:r>
      <w:proofErr w:type="spellEnd"/>
      <w:r w:rsidR="004435C0">
        <w:rPr>
          <w:color w:val="auto"/>
          <w:sz w:val="22"/>
          <w:szCs w:val="22"/>
          <w:lang w:val="en-US"/>
        </w:rPr>
        <w:t xml:space="preserve"> </w:t>
      </w:r>
      <w:proofErr w:type="spellStart"/>
      <w:r w:rsidR="004435C0">
        <w:rPr>
          <w:color w:val="auto"/>
          <w:sz w:val="22"/>
          <w:szCs w:val="22"/>
          <w:lang w:val="en-US"/>
        </w:rPr>
        <w:t>mínimo</w:t>
      </w:r>
      <w:proofErr w:type="spellEnd"/>
      <w:r w:rsidR="004435C0">
        <w:rPr>
          <w:color w:val="auto"/>
          <w:sz w:val="22"/>
          <w:szCs w:val="22"/>
          <w:lang w:val="en-US"/>
        </w:rPr>
        <w:t xml:space="preserve"> 200 </w:t>
      </w:r>
    </w:p>
    <w:p w14:paraId="3178BFC7" w14:textId="05F91C1C" w:rsidR="00AF0DA4" w:rsidRDefault="00AF0DA4" w:rsidP="000B484F">
      <w:pPr>
        <w:pStyle w:val="Default"/>
        <w:spacing w:after="240" w:line="360" w:lineRule="auto"/>
        <w:ind w:left="426"/>
        <w:jc w:val="both"/>
        <w:rPr>
          <w:color w:val="auto"/>
          <w:sz w:val="22"/>
          <w:szCs w:val="22"/>
        </w:rPr>
      </w:pPr>
      <w:r>
        <w:rPr>
          <w:color w:val="auto"/>
          <w:sz w:val="22"/>
          <w:szCs w:val="22"/>
        </w:rPr>
        <w:t>IMPORTANTE: Los</w:t>
      </w:r>
      <w:r w:rsidR="000B484F">
        <w:rPr>
          <w:color w:val="auto"/>
          <w:sz w:val="22"/>
          <w:szCs w:val="22"/>
        </w:rPr>
        <w:t>/</w:t>
      </w:r>
      <w:proofErr w:type="gramStart"/>
      <w:r w:rsidR="000B484F">
        <w:rPr>
          <w:color w:val="auto"/>
          <w:sz w:val="22"/>
          <w:szCs w:val="22"/>
        </w:rPr>
        <w:t>las</w:t>
      </w:r>
      <w:r>
        <w:rPr>
          <w:color w:val="auto"/>
          <w:sz w:val="22"/>
          <w:szCs w:val="22"/>
        </w:rPr>
        <w:t xml:space="preserve"> candidatos</w:t>
      </w:r>
      <w:proofErr w:type="gramEnd"/>
      <w:r>
        <w:rPr>
          <w:color w:val="auto"/>
          <w:sz w:val="22"/>
          <w:szCs w:val="22"/>
        </w:rPr>
        <w:t xml:space="preserve"> deberán revisar los requisitos mínimos de inglés del máster al cual postularán, ya que algunos programas exigen puntajes superiores. </w:t>
      </w:r>
    </w:p>
    <w:p w14:paraId="4004A383" w14:textId="77777777" w:rsidR="005F6D36" w:rsidRPr="005F6D36" w:rsidRDefault="00AF0DA4" w:rsidP="005F6D36">
      <w:pPr>
        <w:pStyle w:val="Default"/>
        <w:numPr>
          <w:ilvl w:val="0"/>
          <w:numId w:val="2"/>
        </w:numPr>
        <w:spacing w:line="360" w:lineRule="auto"/>
        <w:jc w:val="both"/>
        <w:rPr>
          <w:sz w:val="22"/>
          <w:szCs w:val="22"/>
        </w:rPr>
      </w:pPr>
      <w:r>
        <w:rPr>
          <w:color w:val="auto"/>
          <w:sz w:val="22"/>
          <w:szCs w:val="22"/>
        </w:rPr>
        <w:t xml:space="preserve">Cumplir con los requisitos específicos del </w:t>
      </w:r>
      <w:r w:rsidR="008A5A09">
        <w:rPr>
          <w:color w:val="auto"/>
          <w:sz w:val="22"/>
          <w:szCs w:val="22"/>
        </w:rPr>
        <w:t>magister</w:t>
      </w:r>
      <w:r>
        <w:rPr>
          <w:color w:val="auto"/>
          <w:sz w:val="22"/>
          <w:szCs w:val="22"/>
        </w:rPr>
        <w:t xml:space="preserve"> al cual postulará</w:t>
      </w:r>
      <w:r w:rsidR="005F6D36">
        <w:rPr>
          <w:color w:val="auto"/>
          <w:sz w:val="22"/>
          <w:szCs w:val="22"/>
        </w:rPr>
        <w:t>.</w:t>
      </w:r>
    </w:p>
    <w:p w14:paraId="176E7D62" w14:textId="77777777" w:rsidR="005F6D36" w:rsidRPr="005F6D36" w:rsidRDefault="005F6D36" w:rsidP="005F6D36">
      <w:pPr>
        <w:pStyle w:val="Default"/>
        <w:spacing w:line="360" w:lineRule="auto"/>
        <w:ind w:left="360"/>
        <w:jc w:val="both"/>
        <w:rPr>
          <w:sz w:val="22"/>
          <w:szCs w:val="22"/>
        </w:rPr>
      </w:pPr>
    </w:p>
    <w:p w14:paraId="3178BFCA" w14:textId="34EAA6F0" w:rsidR="00AF0DA4" w:rsidRDefault="00AF0DA4" w:rsidP="005F6D36">
      <w:pPr>
        <w:pStyle w:val="Default"/>
        <w:spacing w:line="360" w:lineRule="auto"/>
        <w:jc w:val="both"/>
        <w:rPr>
          <w:b/>
          <w:bCs/>
          <w:sz w:val="22"/>
          <w:szCs w:val="22"/>
        </w:rPr>
      </w:pPr>
      <w:r>
        <w:rPr>
          <w:b/>
          <w:bCs/>
          <w:sz w:val="22"/>
          <w:szCs w:val="22"/>
        </w:rPr>
        <w:t xml:space="preserve">3. PROCESO DE SELECCIÓN </w:t>
      </w:r>
    </w:p>
    <w:p w14:paraId="29130C5F" w14:textId="77777777" w:rsidR="008A5E5C" w:rsidRDefault="008A5E5C" w:rsidP="005F6D36">
      <w:pPr>
        <w:pStyle w:val="Default"/>
        <w:spacing w:line="360" w:lineRule="auto"/>
        <w:jc w:val="both"/>
        <w:rPr>
          <w:sz w:val="22"/>
          <w:szCs w:val="22"/>
        </w:rPr>
      </w:pPr>
    </w:p>
    <w:p w14:paraId="3178BFCB" w14:textId="6040DD9A" w:rsidR="00AF0DA4" w:rsidRDefault="00AF0DA4" w:rsidP="00591276">
      <w:pPr>
        <w:pStyle w:val="Default"/>
        <w:spacing w:after="240" w:line="360" w:lineRule="auto"/>
        <w:jc w:val="both"/>
        <w:rPr>
          <w:sz w:val="22"/>
          <w:szCs w:val="22"/>
        </w:rPr>
      </w:pPr>
      <w:r>
        <w:rPr>
          <w:sz w:val="22"/>
          <w:szCs w:val="22"/>
        </w:rPr>
        <w:t>El proceso de selección contemplará una primera etapa de análisis de los antecedentes y una posterior entrevista con el comité de selección</w:t>
      </w:r>
      <w:r w:rsidR="00A00203">
        <w:rPr>
          <w:sz w:val="22"/>
          <w:szCs w:val="22"/>
        </w:rPr>
        <w:t xml:space="preserve">, el cual estará conformado por el </w:t>
      </w:r>
      <w:r w:rsidR="008319BD">
        <w:rPr>
          <w:sz w:val="22"/>
          <w:szCs w:val="22"/>
        </w:rPr>
        <w:t>v</w:t>
      </w:r>
      <w:r w:rsidR="00A00203">
        <w:rPr>
          <w:sz w:val="22"/>
          <w:szCs w:val="22"/>
        </w:rPr>
        <w:t xml:space="preserve">icerrector de </w:t>
      </w:r>
      <w:r w:rsidR="008319BD">
        <w:rPr>
          <w:sz w:val="22"/>
          <w:szCs w:val="22"/>
        </w:rPr>
        <w:t>i</w:t>
      </w:r>
      <w:r w:rsidR="0069706C">
        <w:rPr>
          <w:sz w:val="22"/>
          <w:szCs w:val="22"/>
        </w:rPr>
        <w:t xml:space="preserve">nvestigación y </w:t>
      </w:r>
      <w:r w:rsidR="008319BD">
        <w:rPr>
          <w:sz w:val="22"/>
          <w:szCs w:val="22"/>
        </w:rPr>
        <w:t>d</w:t>
      </w:r>
      <w:r w:rsidR="0069706C">
        <w:rPr>
          <w:sz w:val="22"/>
          <w:szCs w:val="22"/>
        </w:rPr>
        <w:t xml:space="preserve">esarrollo, </w:t>
      </w:r>
      <w:r w:rsidR="00E75AE5">
        <w:rPr>
          <w:sz w:val="22"/>
          <w:szCs w:val="22"/>
        </w:rPr>
        <w:t xml:space="preserve">la </w:t>
      </w:r>
      <w:r w:rsidR="008319BD">
        <w:rPr>
          <w:sz w:val="22"/>
          <w:szCs w:val="22"/>
        </w:rPr>
        <w:t>v</w:t>
      </w:r>
      <w:r w:rsidR="00E75AE5">
        <w:rPr>
          <w:sz w:val="22"/>
          <w:szCs w:val="22"/>
        </w:rPr>
        <w:t xml:space="preserve">icerrectora académica y el </w:t>
      </w:r>
      <w:r w:rsidR="008319BD">
        <w:rPr>
          <w:sz w:val="22"/>
          <w:szCs w:val="22"/>
        </w:rPr>
        <w:t>d</w:t>
      </w:r>
      <w:r w:rsidR="00E75AE5">
        <w:rPr>
          <w:sz w:val="22"/>
          <w:szCs w:val="22"/>
        </w:rPr>
        <w:t>irector</w:t>
      </w:r>
      <w:r w:rsidR="0094516B">
        <w:rPr>
          <w:sz w:val="22"/>
          <w:szCs w:val="22"/>
        </w:rPr>
        <w:t xml:space="preserve"> general</w:t>
      </w:r>
      <w:r w:rsidR="00E75AE5">
        <w:rPr>
          <w:sz w:val="22"/>
          <w:szCs w:val="22"/>
        </w:rPr>
        <w:t xml:space="preserve"> de </w:t>
      </w:r>
      <w:r w:rsidR="008319BD">
        <w:rPr>
          <w:sz w:val="22"/>
          <w:szCs w:val="22"/>
        </w:rPr>
        <w:t>v</w:t>
      </w:r>
      <w:r w:rsidR="00E75AE5">
        <w:rPr>
          <w:sz w:val="22"/>
          <w:szCs w:val="22"/>
        </w:rPr>
        <w:t xml:space="preserve">inculación con el </w:t>
      </w:r>
      <w:r w:rsidR="008319BD">
        <w:rPr>
          <w:sz w:val="22"/>
          <w:szCs w:val="22"/>
        </w:rPr>
        <w:t>m</w:t>
      </w:r>
      <w:r w:rsidR="00E75AE5">
        <w:rPr>
          <w:sz w:val="22"/>
          <w:szCs w:val="22"/>
        </w:rPr>
        <w:t>edio.</w:t>
      </w:r>
    </w:p>
    <w:p w14:paraId="3178BFCC" w14:textId="229DA75C" w:rsidR="00AF0DA4" w:rsidRDefault="00AF0DA4" w:rsidP="00A15D77">
      <w:pPr>
        <w:pStyle w:val="Default"/>
        <w:spacing w:after="240" w:line="360" w:lineRule="auto"/>
        <w:jc w:val="both"/>
        <w:rPr>
          <w:sz w:val="22"/>
          <w:szCs w:val="22"/>
        </w:rPr>
      </w:pPr>
      <w:r>
        <w:rPr>
          <w:sz w:val="22"/>
          <w:szCs w:val="22"/>
        </w:rPr>
        <w:t>Los criterios que se utilizarán para la evaluación de los</w:t>
      </w:r>
      <w:r w:rsidR="008A5A09">
        <w:rPr>
          <w:sz w:val="22"/>
          <w:szCs w:val="22"/>
        </w:rPr>
        <w:t>/las</w:t>
      </w:r>
      <w:r>
        <w:rPr>
          <w:sz w:val="22"/>
          <w:szCs w:val="22"/>
        </w:rPr>
        <w:t xml:space="preserve"> </w:t>
      </w:r>
      <w:r w:rsidR="008A5A09">
        <w:rPr>
          <w:sz w:val="22"/>
          <w:szCs w:val="22"/>
        </w:rPr>
        <w:t>postulantes</w:t>
      </w:r>
      <w:r>
        <w:rPr>
          <w:sz w:val="22"/>
          <w:szCs w:val="22"/>
        </w:rPr>
        <w:t xml:space="preserve"> serán los siguientes: </w:t>
      </w:r>
    </w:p>
    <w:p w14:paraId="3178BFCD" w14:textId="77777777" w:rsidR="00AF0DA4" w:rsidRDefault="00AF0DA4" w:rsidP="00A15D77">
      <w:pPr>
        <w:pStyle w:val="Default"/>
        <w:numPr>
          <w:ilvl w:val="0"/>
          <w:numId w:val="4"/>
        </w:numPr>
        <w:spacing w:line="360" w:lineRule="auto"/>
        <w:jc w:val="both"/>
        <w:rPr>
          <w:sz w:val="22"/>
          <w:szCs w:val="22"/>
        </w:rPr>
      </w:pPr>
      <w:r>
        <w:rPr>
          <w:sz w:val="22"/>
          <w:szCs w:val="22"/>
        </w:rPr>
        <w:t xml:space="preserve">Desempeño académico durante el pregrado, considerando promedio general de notas y ubicación en el ranking de egreso. </w:t>
      </w:r>
    </w:p>
    <w:p w14:paraId="424F7B29" w14:textId="77777777" w:rsidR="008A5A09" w:rsidRDefault="008A5A09" w:rsidP="008A5A09">
      <w:pPr>
        <w:pStyle w:val="Default"/>
        <w:spacing w:line="360" w:lineRule="auto"/>
        <w:ind w:left="720"/>
        <w:jc w:val="both"/>
        <w:rPr>
          <w:sz w:val="22"/>
          <w:szCs w:val="22"/>
        </w:rPr>
      </w:pPr>
    </w:p>
    <w:p w14:paraId="3A7C1598" w14:textId="292BC274" w:rsidR="008A5E5C" w:rsidRPr="00E75AE5" w:rsidRDefault="00AF0DA4" w:rsidP="00E75AE5">
      <w:pPr>
        <w:pStyle w:val="Default"/>
        <w:numPr>
          <w:ilvl w:val="0"/>
          <w:numId w:val="4"/>
        </w:numPr>
        <w:spacing w:line="360" w:lineRule="auto"/>
        <w:jc w:val="both"/>
        <w:rPr>
          <w:sz w:val="22"/>
          <w:szCs w:val="22"/>
        </w:rPr>
      </w:pPr>
      <w:r>
        <w:rPr>
          <w:sz w:val="22"/>
          <w:szCs w:val="22"/>
        </w:rPr>
        <w:t xml:space="preserve">Antecedentes curriculares. </w:t>
      </w:r>
    </w:p>
    <w:p w14:paraId="3178BFCF" w14:textId="5ACE616A" w:rsidR="00AF0DA4" w:rsidRDefault="00AF0DA4" w:rsidP="00A15D77">
      <w:pPr>
        <w:pStyle w:val="Default"/>
        <w:numPr>
          <w:ilvl w:val="0"/>
          <w:numId w:val="4"/>
        </w:numPr>
        <w:spacing w:line="360" w:lineRule="auto"/>
        <w:jc w:val="both"/>
        <w:rPr>
          <w:sz w:val="22"/>
          <w:szCs w:val="22"/>
        </w:rPr>
      </w:pPr>
      <w:r>
        <w:rPr>
          <w:sz w:val="22"/>
          <w:szCs w:val="22"/>
        </w:rPr>
        <w:t xml:space="preserve">Relevancia del Programa de Máster al cual postulará para su actividad laboral. </w:t>
      </w:r>
    </w:p>
    <w:p w14:paraId="62B58C83" w14:textId="7BF07273" w:rsidR="00464DBF" w:rsidRPr="00E75AE5" w:rsidRDefault="00AF0DA4" w:rsidP="00E75AE5">
      <w:pPr>
        <w:pStyle w:val="Default"/>
        <w:numPr>
          <w:ilvl w:val="0"/>
          <w:numId w:val="4"/>
        </w:numPr>
        <w:spacing w:line="360" w:lineRule="auto"/>
        <w:jc w:val="both"/>
        <w:rPr>
          <w:sz w:val="22"/>
          <w:szCs w:val="22"/>
        </w:rPr>
      </w:pPr>
      <w:r>
        <w:rPr>
          <w:sz w:val="22"/>
          <w:szCs w:val="22"/>
        </w:rPr>
        <w:t xml:space="preserve">Desempeño en la entrevista. </w:t>
      </w:r>
    </w:p>
    <w:p w14:paraId="3178BFD3" w14:textId="77777777" w:rsidR="00AF0DA4" w:rsidRDefault="00AF0DA4" w:rsidP="00A15D77">
      <w:pPr>
        <w:pStyle w:val="Default"/>
        <w:spacing w:before="240" w:after="240" w:line="360" w:lineRule="auto"/>
        <w:jc w:val="both"/>
        <w:rPr>
          <w:sz w:val="22"/>
          <w:szCs w:val="22"/>
        </w:rPr>
      </w:pPr>
      <w:r>
        <w:rPr>
          <w:b/>
          <w:bCs/>
          <w:sz w:val="22"/>
          <w:szCs w:val="22"/>
        </w:rPr>
        <w:t xml:space="preserve">4. POSTULACIÓN </w:t>
      </w:r>
    </w:p>
    <w:p w14:paraId="3178BFD4" w14:textId="1FEBD014" w:rsidR="00AF0DA4" w:rsidRDefault="008A5A09" w:rsidP="00591276">
      <w:pPr>
        <w:pStyle w:val="Default"/>
        <w:spacing w:after="240" w:line="360" w:lineRule="auto"/>
        <w:jc w:val="both"/>
        <w:rPr>
          <w:sz w:val="22"/>
          <w:szCs w:val="22"/>
        </w:rPr>
      </w:pPr>
      <w:r>
        <w:rPr>
          <w:sz w:val="22"/>
          <w:szCs w:val="22"/>
        </w:rPr>
        <w:t xml:space="preserve">Las personas interesadas </w:t>
      </w:r>
      <w:r w:rsidR="00AF0DA4">
        <w:rPr>
          <w:sz w:val="22"/>
          <w:szCs w:val="22"/>
        </w:rPr>
        <w:t xml:space="preserve">deberán enviar </w:t>
      </w:r>
      <w:r w:rsidR="003B20A4">
        <w:rPr>
          <w:sz w:val="22"/>
          <w:szCs w:val="22"/>
        </w:rPr>
        <w:t xml:space="preserve">hasta </w:t>
      </w:r>
      <w:r w:rsidR="00AF0DA4" w:rsidRPr="003B20A4">
        <w:rPr>
          <w:bCs/>
          <w:sz w:val="22"/>
          <w:szCs w:val="22"/>
        </w:rPr>
        <w:t>el</w:t>
      </w:r>
      <w:r w:rsidR="00AF0DA4">
        <w:rPr>
          <w:b/>
          <w:bCs/>
          <w:sz w:val="22"/>
          <w:szCs w:val="22"/>
        </w:rPr>
        <w:t xml:space="preserve"> </w:t>
      </w:r>
      <w:r w:rsidR="00B7017B">
        <w:rPr>
          <w:b/>
          <w:bCs/>
          <w:sz w:val="22"/>
          <w:szCs w:val="22"/>
        </w:rPr>
        <w:t>23</w:t>
      </w:r>
      <w:r w:rsidR="00AF0DA4">
        <w:rPr>
          <w:b/>
          <w:bCs/>
          <w:sz w:val="22"/>
          <w:szCs w:val="22"/>
        </w:rPr>
        <w:t xml:space="preserve"> de </w:t>
      </w:r>
      <w:r w:rsidR="00B7017B">
        <w:rPr>
          <w:b/>
          <w:bCs/>
          <w:sz w:val="22"/>
          <w:szCs w:val="22"/>
        </w:rPr>
        <w:t>diciembre</w:t>
      </w:r>
      <w:r w:rsidR="006719E6">
        <w:rPr>
          <w:b/>
          <w:bCs/>
          <w:sz w:val="22"/>
          <w:szCs w:val="22"/>
        </w:rPr>
        <w:t xml:space="preserve"> </w:t>
      </w:r>
      <w:r w:rsidR="00AF0DA4">
        <w:rPr>
          <w:b/>
          <w:bCs/>
          <w:sz w:val="22"/>
          <w:szCs w:val="22"/>
        </w:rPr>
        <w:t>de 20</w:t>
      </w:r>
      <w:r w:rsidR="00464DBF">
        <w:rPr>
          <w:b/>
          <w:bCs/>
          <w:sz w:val="22"/>
          <w:szCs w:val="22"/>
        </w:rPr>
        <w:t>2</w:t>
      </w:r>
      <w:r w:rsidR="00B7017B">
        <w:rPr>
          <w:b/>
          <w:bCs/>
          <w:sz w:val="22"/>
          <w:szCs w:val="22"/>
        </w:rPr>
        <w:t xml:space="preserve">1 </w:t>
      </w:r>
      <w:r w:rsidR="00A15D77" w:rsidRPr="00A15D77">
        <w:rPr>
          <w:bCs/>
          <w:sz w:val="22"/>
          <w:szCs w:val="22"/>
        </w:rPr>
        <w:t>(inclusive)</w:t>
      </w:r>
      <w:r w:rsidR="00A15D77">
        <w:rPr>
          <w:b/>
          <w:bCs/>
          <w:sz w:val="22"/>
          <w:szCs w:val="22"/>
        </w:rPr>
        <w:t xml:space="preserve"> </w:t>
      </w:r>
      <w:r w:rsidR="00AF0DA4">
        <w:rPr>
          <w:sz w:val="22"/>
          <w:szCs w:val="22"/>
        </w:rPr>
        <w:t xml:space="preserve">los siguientes antecedentes: </w:t>
      </w:r>
    </w:p>
    <w:p w14:paraId="3178BFD5" w14:textId="77777777" w:rsidR="00AF0DA4" w:rsidRDefault="00AF0DA4" w:rsidP="00061E45">
      <w:pPr>
        <w:pStyle w:val="Default"/>
        <w:numPr>
          <w:ilvl w:val="0"/>
          <w:numId w:val="5"/>
        </w:numPr>
        <w:spacing w:line="360" w:lineRule="auto"/>
        <w:jc w:val="both"/>
        <w:rPr>
          <w:sz w:val="22"/>
          <w:szCs w:val="22"/>
        </w:rPr>
      </w:pPr>
      <w:r>
        <w:rPr>
          <w:sz w:val="22"/>
          <w:szCs w:val="22"/>
        </w:rPr>
        <w:t>Carta de presentación del</w:t>
      </w:r>
      <w:r w:rsidR="00755361">
        <w:rPr>
          <w:sz w:val="22"/>
          <w:szCs w:val="22"/>
        </w:rPr>
        <w:t>/la candidata/a</w:t>
      </w:r>
      <w:r>
        <w:rPr>
          <w:sz w:val="22"/>
          <w:szCs w:val="22"/>
        </w:rPr>
        <w:t>, mencionando el programa de Máster de la Facultad de Humanidades de la Universidad de Leiden al cual postulará y los temas de interés para su investigación</w:t>
      </w:r>
      <w:r w:rsidR="00A15D77">
        <w:rPr>
          <w:rStyle w:val="Refdenotaalpie"/>
          <w:sz w:val="22"/>
          <w:szCs w:val="22"/>
        </w:rPr>
        <w:footnoteReference w:id="3"/>
      </w:r>
      <w:r w:rsidR="003B20A4">
        <w:rPr>
          <w:sz w:val="22"/>
          <w:szCs w:val="22"/>
        </w:rPr>
        <w:t>.</w:t>
      </w:r>
    </w:p>
    <w:p w14:paraId="3178BFD6" w14:textId="77777777" w:rsidR="00AF0DA4" w:rsidRDefault="00AF0DA4" w:rsidP="00061E45">
      <w:pPr>
        <w:pStyle w:val="Default"/>
        <w:numPr>
          <w:ilvl w:val="0"/>
          <w:numId w:val="5"/>
        </w:numPr>
        <w:spacing w:line="360" w:lineRule="auto"/>
        <w:jc w:val="both"/>
        <w:rPr>
          <w:sz w:val="22"/>
          <w:szCs w:val="22"/>
        </w:rPr>
      </w:pPr>
      <w:proofErr w:type="spellStart"/>
      <w:r>
        <w:rPr>
          <w:sz w:val="22"/>
          <w:szCs w:val="22"/>
        </w:rPr>
        <w:t>Curriculum</w:t>
      </w:r>
      <w:proofErr w:type="spellEnd"/>
      <w:r>
        <w:rPr>
          <w:sz w:val="22"/>
          <w:szCs w:val="22"/>
        </w:rPr>
        <w:t xml:space="preserve"> vitae. </w:t>
      </w:r>
    </w:p>
    <w:p w14:paraId="3178BFD7" w14:textId="77777777" w:rsidR="00AF0DA4" w:rsidRDefault="00AF0DA4" w:rsidP="00061E45">
      <w:pPr>
        <w:pStyle w:val="Default"/>
        <w:numPr>
          <w:ilvl w:val="0"/>
          <w:numId w:val="5"/>
        </w:numPr>
        <w:spacing w:line="360" w:lineRule="auto"/>
        <w:jc w:val="both"/>
        <w:rPr>
          <w:sz w:val="22"/>
          <w:szCs w:val="22"/>
        </w:rPr>
      </w:pPr>
      <w:r>
        <w:rPr>
          <w:sz w:val="22"/>
          <w:szCs w:val="22"/>
        </w:rPr>
        <w:t xml:space="preserve">Carta de patrocinio del decano o director de escuela. </w:t>
      </w:r>
    </w:p>
    <w:p w14:paraId="3178BFD8" w14:textId="77777777" w:rsidR="00AF0DA4" w:rsidRDefault="00AF0DA4" w:rsidP="00061E45">
      <w:pPr>
        <w:pStyle w:val="Default"/>
        <w:numPr>
          <w:ilvl w:val="0"/>
          <w:numId w:val="5"/>
        </w:numPr>
        <w:spacing w:line="360" w:lineRule="auto"/>
        <w:jc w:val="both"/>
        <w:rPr>
          <w:sz w:val="22"/>
          <w:szCs w:val="22"/>
        </w:rPr>
      </w:pPr>
      <w:r>
        <w:rPr>
          <w:sz w:val="22"/>
          <w:szCs w:val="22"/>
        </w:rPr>
        <w:t xml:space="preserve">Carta de recomendación de un profesor de la escuela. </w:t>
      </w:r>
    </w:p>
    <w:p w14:paraId="3178BFD9" w14:textId="77777777" w:rsidR="00AF0DA4" w:rsidRDefault="00AF0DA4" w:rsidP="00061E45">
      <w:pPr>
        <w:pStyle w:val="Default"/>
        <w:numPr>
          <w:ilvl w:val="0"/>
          <w:numId w:val="5"/>
        </w:numPr>
        <w:spacing w:line="360" w:lineRule="auto"/>
        <w:jc w:val="both"/>
        <w:rPr>
          <w:sz w:val="22"/>
          <w:szCs w:val="22"/>
        </w:rPr>
      </w:pPr>
      <w:r>
        <w:rPr>
          <w:sz w:val="22"/>
          <w:szCs w:val="22"/>
        </w:rPr>
        <w:t xml:space="preserve">Certificado de notas de pregrado con las asignaturas aprobadas y promedio general. </w:t>
      </w:r>
    </w:p>
    <w:p w14:paraId="3178BFDA" w14:textId="77777777" w:rsidR="00AF0DA4" w:rsidRDefault="00AF0DA4" w:rsidP="00061E45">
      <w:pPr>
        <w:pStyle w:val="Default"/>
        <w:numPr>
          <w:ilvl w:val="0"/>
          <w:numId w:val="5"/>
        </w:numPr>
        <w:spacing w:line="360" w:lineRule="auto"/>
        <w:jc w:val="both"/>
        <w:rPr>
          <w:sz w:val="22"/>
          <w:szCs w:val="22"/>
        </w:rPr>
      </w:pPr>
      <w:r>
        <w:rPr>
          <w:sz w:val="22"/>
          <w:szCs w:val="22"/>
        </w:rPr>
        <w:t xml:space="preserve">Certificado de ranking de egreso. </w:t>
      </w:r>
    </w:p>
    <w:p w14:paraId="3178BFDB" w14:textId="77777777" w:rsidR="00AF0DA4" w:rsidRDefault="00AF0DA4" w:rsidP="00061E45">
      <w:pPr>
        <w:pStyle w:val="Default"/>
        <w:numPr>
          <w:ilvl w:val="0"/>
          <w:numId w:val="5"/>
        </w:numPr>
        <w:spacing w:line="360" w:lineRule="auto"/>
        <w:jc w:val="both"/>
        <w:rPr>
          <w:sz w:val="22"/>
          <w:szCs w:val="22"/>
        </w:rPr>
      </w:pPr>
      <w:r>
        <w:rPr>
          <w:sz w:val="22"/>
          <w:szCs w:val="22"/>
        </w:rPr>
        <w:t>Fotocopia del certificado de idioma o resultados del examen.</w:t>
      </w:r>
    </w:p>
    <w:p w14:paraId="3178BFDC" w14:textId="0A7BC8BA" w:rsidR="00AF0DA4" w:rsidRDefault="00AF0DA4" w:rsidP="006719E6">
      <w:pPr>
        <w:pStyle w:val="Default"/>
        <w:spacing w:before="240" w:after="240" w:line="360" w:lineRule="auto"/>
        <w:jc w:val="both"/>
        <w:rPr>
          <w:color w:val="auto"/>
          <w:sz w:val="22"/>
          <w:szCs w:val="22"/>
        </w:rPr>
      </w:pPr>
      <w:r>
        <w:rPr>
          <w:color w:val="auto"/>
          <w:sz w:val="22"/>
          <w:szCs w:val="22"/>
        </w:rPr>
        <w:t>Las postulaciones debe</w:t>
      </w:r>
      <w:r w:rsidR="003B20A4">
        <w:rPr>
          <w:color w:val="auto"/>
          <w:sz w:val="22"/>
          <w:szCs w:val="22"/>
        </w:rPr>
        <w:t xml:space="preserve">n </w:t>
      </w:r>
      <w:r>
        <w:rPr>
          <w:color w:val="auto"/>
          <w:sz w:val="22"/>
          <w:szCs w:val="22"/>
        </w:rPr>
        <w:t xml:space="preserve">hacerse llegar </w:t>
      </w:r>
      <w:r w:rsidR="003B20A4">
        <w:rPr>
          <w:color w:val="auto"/>
          <w:sz w:val="22"/>
          <w:szCs w:val="22"/>
        </w:rPr>
        <w:t xml:space="preserve">por correo electrónico </w:t>
      </w:r>
      <w:r>
        <w:rPr>
          <w:color w:val="auto"/>
          <w:sz w:val="22"/>
          <w:szCs w:val="22"/>
        </w:rPr>
        <w:t>a</w:t>
      </w:r>
      <w:r w:rsidR="003B20A4">
        <w:rPr>
          <w:color w:val="auto"/>
          <w:sz w:val="22"/>
          <w:szCs w:val="22"/>
        </w:rPr>
        <w:t xml:space="preserve">: </w:t>
      </w:r>
      <w:hyperlink r:id="rId9" w:history="1">
        <w:r w:rsidR="00CD679C" w:rsidRPr="00CF3617">
          <w:rPr>
            <w:rStyle w:val="Hipervnculo"/>
            <w:sz w:val="22"/>
            <w:szCs w:val="22"/>
          </w:rPr>
          <w:t>internacional@mail.udp.cl</w:t>
        </w:r>
      </w:hyperlink>
      <w:r w:rsidR="008B6096">
        <w:rPr>
          <w:color w:val="auto"/>
          <w:sz w:val="22"/>
          <w:szCs w:val="22"/>
        </w:rPr>
        <w:t>.</w:t>
      </w:r>
    </w:p>
    <w:p w14:paraId="3178BFDD" w14:textId="77777777" w:rsidR="00AF0DA4" w:rsidRDefault="00AF0DA4" w:rsidP="00591276">
      <w:pPr>
        <w:pStyle w:val="Default"/>
        <w:spacing w:after="240" w:line="360" w:lineRule="auto"/>
        <w:jc w:val="both"/>
        <w:rPr>
          <w:color w:val="auto"/>
          <w:sz w:val="22"/>
          <w:szCs w:val="22"/>
        </w:rPr>
      </w:pPr>
      <w:r>
        <w:rPr>
          <w:b/>
          <w:bCs/>
          <w:color w:val="auto"/>
          <w:sz w:val="22"/>
          <w:szCs w:val="22"/>
        </w:rPr>
        <w:t xml:space="preserve">Fechas importantes </w:t>
      </w:r>
    </w:p>
    <w:p w14:paraId="3178BFDF" w14:textId="313C139F" w:rsidR="00AF0DA4" w:rsidRDefault="005D0314" w:rsidP="00061E45">
      <w:pPr>
        <w:pStyle w:val="Default"/>
        <w:numPr>
          <w:ilvl w:val="0"/>
          <w:numId w:val="6"/>
        </w:numPr>
        <w:spacing w:line="360" w:lineRule="auto"/>
        <w:jc w:val="both"/>
        <w:rPr>
          <w:color w:val="auto"/>
          <w:sz w:val="22"/>
          <w:szCs w:val="22"/>
        </w:rPr>
      </w:pPr>
      <w:r>
        <w:rPr>
          <w:color w:val="auto"/>
          <w:sz w:val="22"/>
          <w:szCs w:val="22"/>
        </w:rPr>
        <w:t>Cierre de postulaciones</w:t>
      </w:r>
      <w:r w:rsidR="00AF0DA4">
        <w:rPr>
          <w:color w:val="auto"/>
          <w:sz w:val="22"/>
          <w:szCs w:val="22"/>
        </w:rPr>
        <w:t xml:space="preserve">: </w:t>
      </w:r>
      <w:r w:rsidR="001D1525">
        <w:rPr>
          <w:color w:val="auto"/>
          <w:sz w:val="22"/>
          <w:szCs w:val="22"/>
        </w:rPr>
        <w:t xml:space="preserve">10 </w:t>
      </w:r>
      <w:r w:rsidR="00E2353A">
        <w:rPr>
          <w:color w:val="auto"/>
          <w:sz w:val="22"/>
          <w:szCs w:val="22"/>
        </w:rPr>
        <w:t>e</w:t>
      </w:r>
      <w:r w:rsidR="00755361">
        <w:rPr>
          <w:color w:val="auto"/>
          <w:sz w:val="22"/>
          <w:szCs w:val="22"/>
        </w:rPr>
        <w:t>nero 20</w:t>
      </w:r>
      <w:r w:rsidR="001D1525">
        <w:rPr>
          <w:color w:val="auto"/>
          <w:sz w:val="22"/>
          <w:szCs w:val="22"/>
        </w:rPr>
        <w:t>22</w:t>
      </w:r>
    </w:p>
    <w:p w14:paraId="3178BFE0" w14:textId="63F0322B" w:rsidR="00AF0DA4" w:rsidRDefault="00AF0DA4" w:rsidP="00061E45">
      <w:pPr>
        <w:pStyle w:val="Default"/>
        <w:numPr>
          <w:ilvl w:val="0"/>
          <w:numId w:val="6"/>
        </w:numPr>
        <w:spacing w:line="360" w:lineRule="auto"/>
        <w:jc w:val="both"/>
        <w:rPr>
          <w:color w:val="auto"/>
          <w:sz w:val="22"/>
          <w:szCs w:val="22"/>
        </w:rPr>
      </w:pPr>
      <w:r>
        <w:rPr>
          <w:color w:val="auto"/>
          <w:sz w:val="22"/>
          <w:szCs w:val="22"/>
        </w:rPr>
        <w:t>Plazo para postular al programa</w:t>
      </w:r>
      <w:r w:rsidR="005F6D36">
        <w:rPr>
          <w:color w:val="auto"/>
          <w:sz w:val="22"/>
          <w:szCs w:val="22"/>
        </w:rPr>
        <w:t xml:space="preserve"> de magister:</w:t>
      </w:r>
      <w:r w:rsidR="009B1A9D">
        <w:rPr>
          <w:color w:val="auto"/>
          <w:sz w:val="22"/>
          <w:szCs w:val="22"/>
        </w:rPr>
        <w:t xml:space="preserve"> 1</w:t>
      </w:r>
      <w:r>
        <w:rPr>
          <w:color w:val="auto"/>
          <w:sz w:val="22"/>
          <w:szCs w:val="22"/>
        </w:rPr>
        <w:t xml:space="preserve"> de </w:t>
      </w:r>
      <w:r w:rsidR="00E2353A">
        <w:rPr>
          <w:color w:val="auto"/>
          <w:sz w:val="22"/>
          <w:szCs w:val="22"/>
        </w:rPr>
        <w:t xml:space="preserve">febrero </w:t>
      </w:r>
      <w:r w:rsidR="00755361">
        <w:rPr>
          <w:color w:val="auto"/>
          <w:sz w:val="22"/>
          <w:szCs w:val="22"/>
        </w:rPr>
        <w:t>20</w:t>
      </w:r>
      <w:r w:rsidR="009B1A9D">
        <w:rPr>
          <w:color w:val="auto"/>
          <w:sz w:val="22"/>
          <w:szCs w:val="22"/>
        </w:rPr>
        <w:t>2</w:t>
      </w:r>
      <w:r w:rsidR="00E2353A">
        <w:rPr>
          <w:color w:val="auto"/>
          <w:sz w:val="22"/>
          <w:szCs w:val="22"/>
        </w:rPr>
        <w:t>2</w:t>
      </w:r>
      <w:r>
        <w:rPr>
          <w:color w:val="auto"/>
          <w:sz w:val="22"/>
          <w:szCs w:val="22"/>
        </w:rPr>
        <w:t xml:space="preserve"> </w:t>
      </w:r>
    </w:p>
    <w:p w14:paraId="4B5426C0" w14:textId="54A70E8E" w:rsidR="00E75AE5" w:rsidRDefault="00AF0DA4" w:rsidP="00E75AE5">
      <w:pPr>
        <w:pStyle w:val="Default"/>
        <w:numPr>
          <w:ilvl w:val="0"/>
          <w:numId w:val="6"/>
        </w:numPr>
        <w:spacing w:after="240" w:line="360" w:lineRule="auto"/>
        <w:jc w:val="both"/>
        <w:rPr>
          <w:color w:val="auto"/>
          <w:sz w:val="22"/>
          <w:szCs w:val="22"/>
        </w:rPr>
      </w:pPr>
      <w:r>
        <w:rPr>
          <w:color w:val="auto"/>
          <w:sz w:val="22"/>
          <w:szCs w:val="22"/>
        </w:rPr>
        <w:t xml:space="preserve">Inicio del programa de </w:t>
      </w:r>
      <w:r w:rsidR="005F6D36">
        <w:rPr>
          <w:color w:val="auto"/>
          <w:sz w:val="22"/>
          <w:szCs w:val="22"/>
        </w:rPr>
        <w:t>m</w:t>
      </w:r>
      <w:r w:rsidR="008A5A09">
        <w:rPr>
          <w:color w:val="auto"/>
          <w:sz w:val="22"/>
          <w:szCs w:val="22"/>
        </w:rPr>
        <w:t>agister</w:t>
      </w:r>
      <w:r>
        <w:rPr>
          <w:color w:val="auto"/>
          <w:sz w:val="22"/>
          <w:szCs w:val="22"/>
        </w:rPr>
        <w:t xml:space="preserve">: </w:t>
      </w:r>
      <w:r w:rsidR="00852A2E">
        <w:rPr>
          <w:color w:val="auto"/>
          <w:sz w:val="22"/>
          <w:szCs w:val="22"/>
        </w:rPr>
        <w:t>s</w:t>
      </w:r>
      <w:r w:rsidR="009B1A9D">
        <w:rPr>
          <w:color w:val="auto"/>
          <w:sz w:val="22"/>
          <w:szCs w:val="22"/>
        </w:rPr>
        <w:t>eptiembre de 202</w:t>
      </w:r>
      <w:r w:rsidR="00E75AE5">
        <w:rPr>
          <w:color w:val="auto"/>
          <w:sz w:val="22"/>
          <w:szCs w:val="22"/>
        </w:rPr>
        <w:t>2</w:t>
      </w:r>
    </w:p>
    <w:p w14:paraId="41F0D7B8" w14:textId="77777777" w:rsidR="00E75AE5" w:rsidRDefault="00E75AE5" w:rsidP="00E75AE5">
      <w:pPr>
        <w:spacing w:after="240" w:line="360" w:lineRule="auto"/>
        <w:ind w:left="360"/>
        <w:jc w:val="both"/>
      </w:pPr>
    </w:p>
    <w:p w14:paraId="27E63BB3" w14:textId="3FA8B0FC" w:rsidR="00E75AE5" w:rsidRPr="00E75AE5" w:rsidRDefault="00E75AE5" w:rsidP="00DF562D">
      <w:pPr>
        <w:spacing w:after="240" w:line="360" w:lineRule="auto"/>
        <w:ind w:left="360"/>
        <w:jc w:val="both"/>
      </w:pPr>
      <w:r>
        <w:t xml:space="preserve">Consultas al correo: </w:t>
      </w:r>
      <w:r w:rsidRPr="00E75AE5">
        <w:rPr>
          <w:color w:val="0000FF"/>
        </w:rPr>
        <w:t xml:space="preserve">internacional@mail.udp.cl </w:t>
      </w:r>
      <w:r>
        <w:t>o al teléfono 22676 8305.</w:t>
      </w:r>
    </w:p>
    <w:sectPr w:rsidR="00E75AE5" w:rsidRPr="00E75AE5">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F30B2" w14:textId="77777777" w:rsidR="000D3FD4" w:rsidRDefault="000D3FD4" w:rsidP="00AF0DA4">
      <w:pPr>
        <w:spacing w:after="0" w:line="240" w:lineRule="auto"/>
      </w:pPr>
      <w:r>
        <w:separator/>
      </w:r>
    </w:p>
  </w:endnote>
  <w:endnote w:type="continuationSeparator" w:id="0">
    <w:p w14:paraId="54B1ACF1" w14:textId="77777777" w:rsidR="000D3FD4" w:rsidRDefault="000D3FD4" w:rsidP="00AF0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6C6E6" w14:textId="77777777" w:rsidR="000D3FD4" w:rsidRDefault="000D3FD4" w:rsidP="00AF0DA4">
      <w:pPr>
        <w:spacing w:after="0" w:line="240" w:lineRule="auto"/>
      </w:pPr>
      <w:r>
        <w:separator/>
      </w:r>
    </w:p>
  </w:footnote>
  <w:footnote w:type="continuationSeparator" w:id="0">
    <w:p w14:paraId="76C0C1D2" w14:textId="77777777" w:rsidR="000D3FD4" w:rsidRDefault="000D3FD4" w:rsidP="00AF0DA4">
      <w:pPr>
        <w:spacing w:after="0" w:line="240" w:lineRule="auto"/>
      </w:pPr>
      <w:r>
        <w:continuationSeparator/>
      </w:r>
    </w:p>
  </w:footnote>
  <w:footnote w:id="1">
    <w:p w14:paraId="3178BFEB" w14:textId="77777777" w:rsidR="008C28C7" w:rsidRDefault="008C28C7">
      <w:pPr>
        <w:pStyle w:val="Textonotapie"/>
      </w:pPr>
      <w:r>
        <w:rPr>
          <w:rStyle w:val="Refdenotaalpie"/>
        </w:rPr>
        <w:footnoteRef/>
      </w:r>
      <w:r>
        <w:t xml:space="preserve"> Más información </w:t>
      </w:r>
      <w:r w:rsidR="0024068D">
        <w:t xml:space="preserve">sobre la beca </w:t>
      </w:r>
      <w:r>
        <w:t xml:space="preserve">en: </w:t>
      </w:r>
      <w:r w:rsidRPr="008C28C7">
        <w:t>https://www.universiteitleiden.nl/en/scholarships/sea/leiden-university-excellence-scholarship-lexs</w:t>
      </w:r>
    </w:p>
  </w:footnote>
  <w:footnote w:id="2">
    <w:p w14:paraId="3178BFEC" w14:textId="77777777" w:rsidR="001C76CE" w:rsidRDefault="001C76CE" w:rsidP="001C76CE">
      <w:pPr>
        <w:pStyle w:val="Textonotapie"/>
        <w:jc w:val="both"/>
      </w:pPr>
      <w:r>
        <w:rPr>
          <w:rStyle w:val="Refdenotaalpie"/>
        </w:rPr>
        <w:footnoteRef/>
      </w:r>
      <w:r>
        <w:t xml:space="preserve"> En caso de no tener el certificado al momento de postular, puede comunicarse con la Dirección de Relaciones Internacionales al email: </w:t>
      </w:r>
      <w:hyperlink r:id="rId1" w:history="1">
        <w:r w:rsidR="008976DF" w:rsidRPr="00CF3617">
          <w:rPr>
            <w:rStyle w:val="Hipervnculo"/>
          </w:rPr>
          <w:t>internacional@mail.udp.cl</w:t>
        </w:r>
      </w:hyperlink>
      <w:r>
        <w:t xml:space="preserve"> explicando la situación.</w:t>
      </w:r>
    </w:p>
  </w:footnote>
  <w:footnote w:id="3">
    <w:p w14:paraId="3178BFED" w14:textId="77777777" w:rsidR="00A15D77" w:rsidRDefault="00A15D77" w:rsidP="00A15D77">
      <w:pPr>
        <w:pStyle w:val="Textonotapie"/>
        <w:jc w:val="both"/>
      </w:pPr>
      <w:r>
        <w:rPr>
          <w:rStyle w:val="Refdenotaalpie"/>
        </w:rPr>
        <w:footnoteRef/>
      </w:r>
      <w:r>
        <w:t xml:space="preserve"> </w:t>
      </w:r>
      <w:r w:rsidRPr="00A15D77">
        <w:t>La selección por parte de la UDP no implica la aceptación automática de la Universidad de Leiden. El candidato seleccionado deberá postular por sí mismo al programa de Máster de su interés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8BFE8" w14:textId="77777777" w:rsidR="00AF0DA4" w:rsidRDefault="00AF0DA4">
    <w:pPr>
      <w:pStyle w:val="Encabezado"/>
    </w:pPr>
    <w:r>
      <w:rPr>
        <w:noProof/>
        <w:lang w:eastAsia="es-CL"/>
      </w:rPr>
      <w:drawing>
        <wp:anchor distT="0" distB="0" distL="114300" distR="114300" simplePos="0" relativeHeight="251658240" behindDoc="0" locked="0" layoutInCell="1" allowOverlap="1" wp14:anchorId="3178BFE9" wp14:editId="3178BFEA">
          <wp:simplePos x="0" y="0"/>
          <wp:positionH relativeFrom="column">
            <wp:posOffset>1786890</wp:posOffset>
          </wp:positionH>
          <wp:positionV relativeFrom="paragraph">
            <wp:posOffset>-335280</wp:posOffset>
          </wp:positionV>
          <wp:extent cx="1895475" cy="106652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895475" cy="106652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8E6CE9"/>
    <w:multiLevelType w:val="hybridMultilevel"/>
    <w:tmpl w:val="D898E62A"/>
    <w:lvl w:ilvl="0" w:tplc="0AA82C4A">
      <w:start w:val="1"/>
      <w:numFmt w:val="bullet"/>
      <w:lvlText w:val="-"/>
      <w:lvlJc w:val="left"/>
      <w:pPr>
        <w:ind w:left="720" w:hanging="360"/>
      </w:pPr>
      <w:rPr>
        <w:rFonts w:ascii="Trebuchet MS" w:eastAsiaTheme="minorHAnsi" w:hAnsi="Trebuchet MS" w:cs="Trebuchet M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3687D7C"/>
    <w:multiLevelType w:val="hybridMultilevel"/>
    <w:tmpl w:val="87404268"/>
    <w:lvl w:ilvl="0" w:tplc="0AA82C4A">
      <w:start w:val="1"/>
      <w:numFmt w:val="bullet"/>
      <w:lvlText w:val="-"/>
      <w:lvlJc w:val="left"/>
      <w:pPr>
        <w:ind w:left="720" w:hanging="360"/>
      </w:pPr>
      <w:rPr>
        <w:rFonts w:ascii="Trebuchet MS" w:eastAsiaTheme="minorHAnsi" w:hAnsi="Trebuchet MS" w:cs="Trebuchet M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EF20D79"/>
    <w:multiLevelType w:val="hybridMultilevel"/>
    <w:tmpl w:val="27F4008E"/>
    <w:lvl w:ilvl="0" w:tplc="0AA82C4A">
      <w:start w:val="1"/>
      <w:numFmt w:val="bullet"/>
      <w:lvlText w:val="-"/>
      <w:lvlJc w:val="left"/>
      <w:pPr>
        <w:ind w:left="720" w:hanging="360"/>
      </w:pPr>
      <w:rPr>
        <w:rFonts w:ascii="Trebuchet MS" w:eastAsiaTheme="minorHAnsi" w:hAnsi="Trebuchet MS" w:cs="Trebuchet M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C1260E8"/>
    <w:multiLevelType w:val="hybridMultilevel"/>
    <w:tmpl w:val="337C9590"/>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614278F0"/>
    <w:multiLevelType w:val="hybridMultilevel"/>
    <w:tmpl w:val="87DA269A"/>
    <w:lvl w:ilvl="0" w:tplc="0AA82C4A">
      <w:start w:val="1"/>
      <w:numFmt w:val="bullet"/>
      <w:lvlText w:val="-"/>
      <w:lvlJc w:val="left"/>
      <w:pPr>
        <w:ind w:left="720" w:hanging="360"/>
      </w:pPr>
      <w:rPr>
        <w:rFonts w:ascii="Trebuchet MS" w:eastAsiaTheme="minorHAnsi" w:hAnsi="Trebuchet MS" w:cs="Trebuchet M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D954295"/>
    <w:multiLevelType w:val="hybridMultilevel"/>
    <w:tmpl w:val="317A978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DA4"/>
    <w:rsid w:val="000234E9"/>
    <w:rsid w:val="00061E45"/>
    <w:rsid w:val="000B484F"/>
    <w:rsid w:val="000D3FD4"/>
    <w:rsid w:val="0010550A"/>
    <w:rsid w:val="00105ADE"/>
    <w:rsid w:val="001B1B8B"/>
    <w:rsid w:val="001C76CE"/>
    <w:rsid w:val="001D1525"/>
    <w:rsid w:val="00202146"/>
    <w:rsid w:val="0024068D"/>
    <w:rsid w:val="002E0BA4"/>
    <w:rsid w:val="002F4C00"/>
    <w:rsid w:val="003A49DA"/>
    <w:rsid w:val="003B20A4"/>
    <w:rsid w:val="004435C0"/>
    <w:rsid w:val="00464DBF"/>
    <w:rsid w:val="004D6FB0"/>
    <w:rsid w:val="00584398"/>
    <w:rsid w:val="00591276"/>
    <w:rsid w:val="005D0314"/>
    <w:rsid w:val="005F6D36"/>
    <w:rsid w:val="006719E6"/>
    <w:rsid w:val="0069706C"/>
    <w:rsid w:val="00755361"/>
    <w:rsid w:val="007A3CA3"/>
    <w:rsid w:val="007E4E1B"/>
    <w:rsid w:val="008319BD"/>
    <w:rsid w:val="00852A2E"/>
    <w:rsid w:val="0087220D"/>
    <w:rsid w:val="00882771"/>
    <w:rsid w:val="008976DF"/>
    <w:rsid w:val="008A5A09"/>
    <w:rsid w:val="008A5E5C"/>
    <w:rsid w:val="008B6096"/>
    <w:rsid w:val="008C28C7"/>
    <w:rsid w:val="0094516B"/>
    <w:rsid w:val="009B1A9D"/>
    <w:rsid w:val="00A00203"/>
    <w:rsid w:val="00A15D77"/>
    <w:rsid w:val="00A41341"/>
    <w:rsid w:val="00A71EC0"/>
    <w:rsid w:val="00AF0DA4"/>
    <w:rsid w:val="00B7017B"/>
    <w:rsid w:val="00BA2307"/>
    <w:rsid w:val="00C24AC4"/>
    <w:rsid w:val="00CD679C"/>
    <w:rsid w:val="00D12099"/>
    <w:rsid w:val="00D85F71"/>
    <w:rsid w:val="00DF562D"/>
    <w:rsid w:val="00E2353A"/>
    <w:rsid w:val="00E75AE5"/>
    <w:rsid w:val="00E84699"/>
    <w:rsid w:val="00F05B5B"/>
    <w:rsid w:val="00F44B2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8BFB5"/>
  <w15:chartTrackingRefBased/>
  <w15:docId w15:val="{1E7B2EBD-00D8-4112-89DF-F7AAB32D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F0DA4"/>
    <w:pPr>
      <w:autoSpaceDE w:val="0"/>
      <w:autoSpaceDN w:val="0"/>
      <w:adjustRightInd w:val="0"/>
      <w:spacing w:after="0" w:line="240" w:lineRule="auto"/>
    </w:pPr>
    <w:rPr>
      <w:rFonts w:ascii="Trebuchet MS" w:hAnsi="Trebuchet MS" w:cs="Trebuchet MS"/>
      <w:color w:val="000000"/>
      <w:sz w:val="24"/>
      <w:szCs w:val="24"/>
    </w:rPr>
  </w:style>
  <w:style w:type="paragraph" w:styleId="Encabezado">
    <w:name w:val="header"/>
    <w:basedOn w:val="Normal"/>
    <w:link w:val="EncabezadoCar"/>
    <w:uiPriority w:val="99"/>
    <w:unhideWhenUsed/>
    <w:rsid w:val="00AF0D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0DA4"/>
  </w:style>
  <w:style w:type="paragraph" w:styleId="Piedepgina">
    <w:name w:val="footer"/>
    <w:basedOn w:val="Normal"/>
    <w:link w:val="PiedepginaCar"/>
    <w:uiPriority w:val="99"/>
    <w:unhideWhenUsed/>
    <w:rsid w:val="00AF0D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0DA4"/>
  </w:style>
  <w:style w:type="paragraph" w:styleId="Textonotapie">
    <w:name w:val="footnote text"/>
    <w:basedOn w:val="Normal"/>
    <w:link w:val="TextonotapieCar"/>
    <w:uiPriority w:val="99"/>
    <w:semiHidden/>
    <w:unhideWhenUsed/>
    <w:rsid w:val="008C28C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C28C7"/>
    <w:rPr>
      <w:sz w:val="20"/>
      <w:szCs w:val="20"/>
    </w:rPr>
  </w:style>
  <w:style w:type="character" w:styleId="Refdenotaalpie">
    <w:name w:val="footnote reference"/>
    <w:basedOn w:val="Fuentedeprrafopredeter"/>
    <w:uiPriority w:val="99"/>
    <w:semiHidden/>
    <w:unhideWhenUsed/>
    <w:rsid w:val="008C28C7"/>
    <w:rPr>
      <w:vertAlign w:val="superscript"/>
    </w:rPr>
  </w:style>
  <w:style w:type="paragraph" w:styleId="Textodeglobo">
    <w:name w:val="Balloon Text"/>
    <w:basedOn w:val="Normal"/>
    <w:link w:val="TextodegloboCar"/>
    <w:uiPriority w:val="99"/>
    <w:semiHidden/>
    <w:unhideWhenUsed/>
    <w:rsid w:val="007553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5361"/>
    <w:rPr>
      <w:rFonts w:ascii="Segoe UI" w:hAnsi="Segoe UI" w:cs="Segoe UI"/>
      <w:sz w:val="18"/>
      <w:szCs w:val="18"/>
    </w:rPr>
  </w:style>
  <w:style w:type="character" w:styleId="Hipervnculo">
    <w:name w:val="Hyperlink"/>
    <w:basedOn w:val="Fuentedeprrafopredeter"/>
    <w:uiPriority w:val="99"/>
    <w:unhideWhenUsed/>
    <w:rsid w:val="001C76CE"/>
    <w:rPr>
      <w:color w:val="0563C1" w:themeColor="hyperlink"/>
      <w:u w:val="single"/>
    </w:rPr>
  </w:style>
  <w:style w:type="character" w:styleId="Hipervnculovisitado">
    <w:name w:val="FollowedHyperlink"/>
    <w:basedOn w:val="Fuentedeprrafopredeter"/>
    <w:uiPriority w:val="99"/>
    <w:semiHidden/>
    <w:unhideWhenUsed/>
    <w:rsid w:val="006719E6"/>
    <w:rPr>
      <w:color w:val="954F72" w:themeColor="followedHyperlink"/>
      <w:u w:val="single"/>
    </w:rPr>
  </w:style>
  <w:style w:type="paragraph" w:styleId="Prrafodelista">
    <w:name w:val="List Paragraph"/>
    <w:basedOn w:val="Normal"/>
    <w:uiPriority w:val="34"/>
    <w:qFormat/>
    <w:rsid w:val="00E75A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eitleiden.nl/en/education/study-programmes?pageNumber=1&amp;education=&amp;type=master&amp;faculty=humanit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ternacional@mail.udp.c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internacional@mail.udp.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F1269-FE45-4EE6-B71F-A9543A3AB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649</Words>
  <Characters>3575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Cárdenas Baeza</dc:creator>
  <cp:keywords/>
  <dc:description/>
  <cp:lastModifiedBy>Camila  Carvajal Vergara</cp:lastModifiedBy>
  <cp:revision>21</cp:revision>
  <cp:lastPrinted>2019-10-15T19:32:00Z</cp:lastPrinted>
  <dcterms:created xsi:type="dcterms:W3CDTF">2021-11-17T13:22:00Z</dcterms:created>
  <dcterms:modified xsi:type="dcterms:W3CDTF">2021-12-31T15:03:00Z</dcterms:modified>
</cp:coreProperties>
</file>