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F2D06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tbl>
      <w:tblPr>
        <w:tblStyle w:val="TableNormal"/>
        <w:tblW w:w="88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0"/>
        <w:gridCol w:w="188"/>
        <w:gridCol w:w="6720"/>
      </w:tblGrid>
      <w:tr w:rsidR="008362C6" w14:paraId="645D4EEA" w14:textId="77777777">
        <w:trPr>
          <w:trHeight w:val="1004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F4C31" w14:textId="77777777" w:rsidR="008362C6" w:rsidRDefault="008362C6"/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EE4E" w14:textId="77777777" w:rsidR="008362C6" w:rsidRDefault="008362C6"/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525F1" w14:textId="77777777" w:rsidR="008362C6" w:rsidRDefault="00136D04">
            <w:pPr>
              <w:pStyle w:val="Cuerpo"/>
              <w:tabs>
                <w:tab w:val="center" w:pos="4419"/>
                <w:tab w:val="right" w:pos="8818"/>
              </w:tabs>
              <w:jc w:val="right"/>
            </w:pPr>
            <w:r>
              <w:rPr>
                <w:rStyle w:val="Ninguno"/>
                <w:noProof/>
              </w:rPr>
              <w:drawing>
                <wp:inline distT="0" distB="0" distL="0" distR="0" wp14:anchorId="24A8A3A2" wp14:editId="749A53B7">
                  <wp:extent cx="4142613" cy="591803"/>
                  <wp:effectExtent l="0" t="0" r="0" b="0"/>
                  <wp:docPr id="1073741825" name="officeArt object" descr="FirmaCorporativa20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FirmaCorporativa2018.png" descr="FirmaCorporativa2018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613" cy="59180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A941F8" w14:textId="77777777" w:rsidR="008362C6" w:rsidRDefault="008362C6">
      <w:pPr>
        <w:pStyle w:val="CuerpoA"/>
        <w:widowControl w:val="0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A54B490" w14:textId="77777777" w:rsidR="008362C6" w:rsidRDefault="008362C6">
      <w:pPr>
        <w:pStyle w:val="CuerpoA"/>
        <w:widowControl w:val="0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E9FE09D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7678BAE0" w14:textId="77777777" w:rsidR="008362C6" w:rsidRDefault="008362C6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10A62D65" w14:textId="77777777" w:rsidR="008362C6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 xml:space="preserve">CONCURSO INTERNO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–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de-DE"/>
        </w:rPr>
        <w:t>EXTERNO</w:t>
      </w:r>
    </w:p>
    <w:p w14:paraId="5583CF97" w14:textId="1544D8D3" w:rsidR="00C91380" w:rsidRDefault="00136D04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Llamado a presentación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  <w:lang w:val="pt-PT"/>
        </w:rPr>
        <w:t>de antecedentes</w:t>
      </w:r>
    </w:p>
    <w:p w14:paraId="522845A5" w14:textId="1558EFF8" w:rsidR="008362C6" w:rsidRDefault="00C91380">
      <w:pPr>
        <w:pStyle w:val="CuerpoA"/>
        <w:jc w:val="center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</w:t>
      </w:r>
      <w:r w:rsidR="00136D04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argo </w:t>
      </w: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Docente por horas de cursos</w:t>
      </w:r>
      <w:r w:rsidR="009C60BA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 xml:space="preserve">. </w:t>
      </w:r>
      <w:r w:rsidR="00136D04"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Escuela de Publicidad UDP</w:t>
      </w:r>
    </w:p>
    <w:p w14:paraId="6E04AF7E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44CD6BD6" w14:textId="73D83590" w:rsidR="008362C6" w:rsidRDefault="00136D04">
      <w:pPr>
        <w:pStyle w:val="CuerpoA"/>
        <w:jc w:val="right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Santiago, </w:t>
      </w:r>
      <w:r w:rsidR="00C714EB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Octubre</w:t>
      </w:r>
      <w:r w:rsidR="003D1FD5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de 2022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.</w:t>
      </w:r>
    </w:p>
    <w:p w14:paraId="257C6060" w14:textId="77777777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2F8A05A3" w14:textId="77777777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5D0711FC" w14:textId="77777777" w:rsidR="008362C6" w:rsidRDefault="00136D04">
      <w:pPr>
        <w:pStyle w:val="Prrafodelista"/>
        <w:numPr>
          <w:ilvl w:val="0"/>
          <w:numId w:val="2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Convocatoria</w:t>
      </w:r>
    </w:p>
    <w:p w14:paraId="7349CD3B" w14:textId="1A8155A8" w:rsidR="008362C6" w:rsidRDefault="00136D04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  <w:t xml:space="preserve">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Escuela de Publicidad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fr-FR"/>
        </w:rPr>
        <w:t xml:space="preserve"> de la 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Facultad de Comunicación y Letras de la Universidad Diego Portales</w:t>
      </w:r>
      <w:r w:rsidR="002E26A9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,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 xml:space="preserve"> llama a concurso </w:t>
      </w:r>
      <w:r w:rsidR="00D8109F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interno-externo</w:t>
      </w:r>
      <w: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para </w:t>
      </w:r>
      <w:r w:rsidR="009C60BA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el cargo de docente por horas en las asignaturas</w:t>
      </w:r>
      <w:r w:rsidR="004632D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correspondientes al </w:t>
      </w:r>
      <w:r w:rsidR="008D5C07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>séptimo</w:t>
      </w:r>
      <w:r w:rsidR="004632D8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pt-PT"/>
        </w:rPr>
        <w:t xml:space="preserve"> semestre de la malla curricular:</w:t>
      </w:r>
    </w:p>
    <w:p w14:paraId="66FC7466" w14:textId="7E0A51E8" w:rsidR="009C60BA" w:rsidRDefault="009C60BA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538262F8" w14:textId="147F1FA6" w:rsidR="008F7610" w:rsidRPr="002E26A9" w:rsidRDefault="008D5C07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Clínica Profesional.</w:t>
      </w:r>
    </w:p>
    <w:p w14:paraId="3F08B51A" w14:textId="07E7BA40" w:rsidR="008F7610" w:rsidRPr="002E26A9" w:rsidRDefault="008D5C07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Taller de Diseño y Plataformas Digitales.</w:t>
      </w:r>
    </w:p>
    <w:p w14:paraId="679BE502" w14:textId="478BC33D" w:rsidR="008F7610" w:rsidRPr="002E26A9" w:rsidRDefault="008D5C07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proofErr w:type="spellStart"/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Storytelling</w:t>
      </w:r>
      <w:proofErr w:type="spellEnd"/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.</w:t>
      </w:r>
    </w:p>
    <w:p w14:paraId="15C2FED9" w14:textId="314EC5D4" w:rsidR="00D8109F" w:rsidRPr="002E26A9" w:rsidRDefault="008D5C07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Estrategia de Sostenibilidad.</w:t>
      </w:r>
    </w:p>
    <w:p w14:paraId="48DF8ED7" w14:textId="23D88FC3" w:rsidR="009C60BA" w:rsidRPr="002E26A9" w:rsidRDefault="008D5C07" w:rsidP="008F7610">
      <w:pPr>
        <w:pStyle w:val="CuerpoA"/>
        <w:numPr>
          <w:ilvl w:val="0"/>
          <w:numId w:val="21"/>
        </w:numPr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  <w:t>Comunicación Gubernamental y Política.</w:t>
      </w:r>
    </w:p>
    <w:p w14:paraId="715344B8" w14:textId="77777777" w:rsidR="008362C6" w:rsidRDefault="008362C6">
      <w:pPr>
        <w:pStyle w:val="CuerpoA"/>
        <w:jc w:val="both"/>
        <w:rPr>
          <w:rStyle w:val="Ninguno"/>
          <w:rFonts w:ascii="Calibri" w:eastAsia="Calibri" w:hAnsi="Calibri" w:cs="Calibri"/>
          <w:b/>
          <w:bCs/>
          <w:color w:val="000000"/>
          <w:sz w:val="20"/>
          <w:szCs w:val="20"/>
          <w:u w:color="000000"/>
        </w:rPr>
      </w:pPr>
    </w:p>
    <w:p w14:paraId="22804374" w14:textId="52F230AB" w:rsidR="008362C6" w:rsidRDefault="00136D04">
      <w:pPr>
        <w:pStyle w:val="Prrafodelista"/>
        <w:numPr>
          <w:ilvl w:val="0"/>
          <w:numId w:val="2"/>
        </w:num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Funciones</w:t>
      </w:r>
      <w:r w:rsidR="004E0838">
        <w:rPr>
          <w:rStyle w:val="Ninguno"/>
          <w:rFonts w:ascii="Calibri" w:eastAsia="Calibri" w:hAnsi="Calibri" w:cs="Calibri"/>
          <w:b/>
          <w:bCs/>
          <w:sz w:val="20"/>
          <w:szCs w:val="20"/>
        </w:rPr>
        <w:t>:</w:t>
      </w:r>
    </w:p>
    <w:p w14:paraId="32262070" w14:textId="61F65B79" w:rsidR="00E95060" w:rsidRDefault="00D8109F" w:rsidP="0085642B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D8109F">
        <w:rPr>
          <w:rFonts w:ascii="Calibri" w:eastAsia="Calibri" w:hAnsi="Calibri" w:cs="Calibri"/>
          <w:sz w:val="20"/>
          <w:szCs w:val="20"/>
          <w:lang w:val="es-CL"/>
        </w:rPr>
        <w:t>Dictar la secci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>ó</w:t>
      </w:r>
      <w:r w:rsidRPr="00D8109F">
        <w:rPr>
          <w:rFonts w:ascii="Calibri" w:eastAsia="Calibri" w:hAnsi="Calibri" w:cs="Calibri"/>
          <w:sz w:val="20"/>
          <w:szCs w:val="20"/>
          <w:lang w:val="es-CL"/>
        </w:rPr>
        <w:t>n del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Pr="00D8109F">
        <w:rPr>
          <w:rFonts w:ascii="Calibri" w:eastAsia="Calibri" w:hAnsi="Calibri" w:cs="Calibri"/>
          <w:sz w:val="20"/>
          <w:szCs w:val="20"/>
          <w:lang w:val="es-CL"/>
        </w:rPr>
        <w:t xml:space="preserve">curso </w:t>
      </w:r>
      <w:r w:rsidR="00447758">
        <w:rPr>
          <w:rFonts w:ascii="Calibri" w:eastAsia="Calibri" w:hAnsi="Calibri" w:cs="Calibri"/>
          <w:sz w:val="20"/>
          <w:szCs w:val="20"/>
          <w:lang w:val="es-CL"/>
        </w:rPr>
        <w:t>al que se postula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 en la Escuela de Publicidad de la Universidad Diego Portales.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776A2E">
        <w:rPr>
          <w:rFonts w:ascii="Calibri" w:eastAsia="Calibri" w:hAnsi="Calibri" w:cs="Calibri"/>
          <w:sz w:val="20"/>
          <w:szCs w:val="20"/>
          <w:lang w:val="es-CL"/>
        </w:rPr>
        <w:t>C</w:t>
      </w:r>
      <w:r w:rsidR="00C91DAA">
        <w:rPr>
          <w:rFonts w:ascii="Calibri" w:eastAsia="Calibri" w:hAnsi="Calibri" w:cs="Calibri"/>
          <w:sz w:val="20"/>
          <w:szCs w:val="20"/>
          <w:lang w:val="es-CL"/>
        </w:rPr>
        <w:t xml:space="preserve">ontempla </w:t>
      </w:r>
      <w:r w:rsidR="00C91DAA" w:rsidRPr="00C91DAA">
        <w:rPr>
          <w:rFonts w:ascii="Calibri" w:eastAsia="Calibri" w:hAnsi="Calibri" w:cs="Calibri"/>
          <w:b/>
          <w:bCs/>
          <w:sz w:val="20"/>
          <w:szCs w:val="20"/>
          <w:lang w:val="es-CL"/>
        </w:rPr>
        <w:t xml:space="preserve">docencia directa, preparación de clases, atención de estudiantes y asistencia a reuniones de </w:t>
      </w:r>
      <w:r w:rsidR="00E95060" w:rsidRPr="00C91DAA">
        <w:rPr>
          <w:rFonts w:ascii="Calibri" w:eastAsia="Calibri" w:hAnsi="Calibri" w:cs="Calibri"/>
          <w:b/>
          <w:bCs/>
          <w:sz w:val="20"/>
          <w:szCs w:val="20"/>
          <w:lang w:val="es-CL"/>
        </w:rPr>
        <w:t>coordinación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 xml:space="preserve"> con las otras secciones</w:t>
      </w:r>
      <w:r w:rsidR="00C91DAA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E95060">
        <w:rPr>
          <w:rFonts w:ascii="Calibri" w:eastAsia="Calibri" w:hAnsi="Calibri" w:cs="Calibri"/>
          <w:sz w:val="20"/>
          <w:szCs w:val="20"/>
          <w:lang w:val="es-CL"/>
        </w:rPr>
        <w:t>de la asignatura y cursos afines.</w:t>
      </w:r>
      <w:r w:rsidR="00C91DAA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</w:p>
    <w:p w14:paraId="3DF38412" w14:textId="77777777" w:rsidR="00E95060" w:rsidRDefault="00E95060" w:rsidP="0085642B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</w:p>
    <w:p w14:paraId="71A7A69F" w14:textId="36B1BB1F" w:rsidR="003F2897" w:rsidRDefault="00A36755" w:rsidP="0085642B">
      <w:pPr>
        <w:pStyle w:val="Prrafodelista"/>
        <w:numPr>
          <w:ilvl w:val="0"/>
          <w:numId w:val="22"/>
        </w:numPr>
        <w:spacing w:after="0"/>
        <w:ind w:left="357" w:hanging="357"/>
        <w:jc w:val="both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Clínica Profesional</w:t>
      </w:r>
      <w:r w:rsidR="00754A71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.</w:t>
      </w:r>
      <w:r w:rsidR="00447758" w:rsidRPr="00EC06CC">
        <w:rPr>
          <w:rFonts w:ascii="Calibri" w:eastAsia="Calibri" w:hAnsi="Calibri" w:cs="Calibri"/>
          <w:i/>
          <w:iCs/>
          <w:sz w:val="20"/>
          <w:szCs w:val="20"/>
          <w:lang w:val="es-CL"/>
        </w:rPr>
        <w:t xml:space="preserve"> </w:t>
      </w:r>
      <w:r w:rsidR="00754A71">
        <w:rPr>
          <w:rFonts w:ascii="Calibri" w:eastAsia="Calibri" w:hAnsi="Calibri" w:cs="Calibri"/>
          <w:sz w:val="20"/>
          <w:szCs w:val="20"/>
          <w:lang w:val="es-CL"/>
        </w:rPr>
        <w:t>A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 xml:space="preserve">signatura dictada el </w:t>
      </w:r>
      <w:r w:rsidR="009A2037">
        <w:rPr>
          <w:rFonts w:ascii="Calibri" w:eastAsia="Calibri" w:hAnsi="Calibri" w:cs="Calibri"/>
          <w:sz w:val="20"/>
          <w:szCs w:val="20"/>
          <w:lang w:val="es-CL"/>
        </w:rPr>
        <w:t>primer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 xml:space="preserve"> semestre </w:t>
      </w:r>
      <w:r w:rsidR="002E26A9">
        <w:rPr>
          <w:rFonts w:ascii="Calibri" w:eastAsia="Calibri" w:hAnsi="Calibri" w:cs="Calibri"/>
          <w:sz w:val="20"/>
          <w:szCs w:val="20"/>
          <w:lang w:val="es-CL"/>
        </w:rPr>
        <w:t xml:space="preserve">que 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>pertenece a la línea curricular de “Publicidad” (corresponde al s</w:t>
      </w:r>
      <w:r w:rsidR="009A2037">
        <w:rPr>
          <w:rFonts w:ascii="Calibri" w:eastAsia="Calibri" w:hAnsi="Calibri" w:cs="Calibri"/>
          <w:sz w:val="20"/>
          <w:szCs w:val="20"/>
          <w:lang w:val="es-CL"/>
        </w:rPr>
        <w:t>éptimo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 xml:space="preserve"> semestre del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 xml:space="preserve"> plan de estudio</w:t>
      </w:r>
      <w:r w:rsidR="00E46EA2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proofErr w:type="spellStart"/>
      <w:r w:rsidR="00E46EA2" w:rsidRPr="00E46EA2">
        <w:rPr>
          <w:rFonts w:ascii="Calibri" w:eastAsia="Calibri" w:hAnsi="Calibri" w:cs="Calibri"/>
          <w:sz w:val="20"/>
          <w:szCs w:val="20"/>
          <w:lang w:val="es-CL"/>
        </w:rPr>
        <w:t>Nº</w:t>
      </w:r>
      <w:proofErr w:type="spellEnd"/>
      <w:r w:rsidR="00E46EA2" w:rsidRPr="00E46EA2">
        <w:rPr>
          <w:rFonts w:ascii="Calibri" w:eastAsia="Calibri" w:hAnsi="Calibri" w:cs="Calibri"/>
          <w:sz w:val="20"/>
          <w:szCs w:val="20"/>
          <w:lang w:val="es-CL"/>
        </w:rPr>
        <w:t xml:space="preserve"> 9</w:t>
      </w:r>
      <w:r w:rsidR="00447758" w:rsidRPr="00EC06CC">
        <w:rPr>
          <w:rFonts w:ascii="Calibri" w:eastAsia="Calibri" w:hAnsi="Calibri" w:cs="Calibri"/>
          <w:sz w:val="20"/>
          <w:szCs w:val="20"/>
          <w:lang w:val="es-CL"/>
        </w:rPr>
        <w:t xml:space="preserve">). </w:t>
      </w:r>
      <w:r w:rsidR="000010E1">
        <w:rPr>
          <w:rFonts w:ascii="Calibri" w:eastAsia="Calibri" w:hAnsi="Calibri" w:cs="Calibri"/>
          <w:sz w:val="20"/>
          <w:szCs w:val="20"/>
          <w:lang w:val="es-CL"/>
        </w:rPr>
        <w:t>Curso práctico, donde</w:t>
      </w:r>
      <w:r w:rsidR="003F2897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3F2897" w:rsidRPr="003F2897">
        <w:rPr>
          <w:rFonts w:ascii="Calibri" w:hAnsi="Calibri" w:cs="Calibri"/>
          <w:bCs/>
          <w:sz w:val="22"/>
          <w:szCs w:val="22"/>
          <w:lang w:val="es-CL"/>
        </w:rPr>
        <w:t xml:space="preserve">se espera que los/as estudiantes 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>integren</w:t>
      </w:r>
      <w:r w:rsidR="003F2897" w:rsidRPr="003F2897">
        <w:rPr>
          <w:rFonts w:ascii="Calibri" w:hAnsi="Calibri" w:cs="Calibri"/>
          <w:bCs/>
          <w:sz w:val="22"/>
          <w:szCs w:val="22"/>
          <w:lang w:val="es-CL"/>
        </w:rPr>
        <w:t xml:space="preserve"> las distintas herramientas de la comunicación estratégica, la publicidad y el marketing, 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>para responder</w:t>
      </w:r>
      <w:r w:rsidR="003F2897" w:rsidRPr="003F2897">
        <w:rPr>
          <w:rFonts w:ascii="Calibri" w:hAnsi="Calibri" w:cs="Calibri"/>
          <w:bCs/>
          <w:sz w:val="22"/>
          <w:szCs w:val="22"/>
          <w:lang w:val="es-CL"/>
        </w:rPr>
        <w:t xml:space="preserve"> a las necesidades</w:t>
      </w:r>
      <w:r w:rsidR="004C02E9">
        <w:rPr>
          <w:rFonts w:ascii="Calibri" w:hAnsi="Calibri" w:cs="Calibri"/>
          <w:bCs/>
          <w:sz w:val="22"/>
          <w:szCs w:val="22"/>
          <w:lang w:val="es-CL"/>
        </w:rPr>
        <w:t xml:space="preserve"> y exigencias</w:t>
      </w:r>
      <w:r w:rsidR="003F2897" w:rsidRPr="003F2897">
        <w:rPr>
          <w:rFonts w:ascii="Calibri" w:hAnsi="Calibri" w:cs="Calibri"/>
          <w:bCs/>
          <w:sz w:val="22"/>
          <w:szCs w:val="22"/>
          <w:lang w:val="es-CL"/>
        </w:rPr>
        <w:t xml:space="preserve"> 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>de la profesión</w:t>
      </w:r>
      <w:r w:rsidR="009F5D47">
        <w:rPr>
          <w:rFonts w:ascii="Calibri" w:hAnsi="Calibri" w:cs="Calibri"/>
          <w:bCs/>
          <w:sz w:val="22"/>
          <w:szCs w:val="22"/>
          <w:lang w:val="es-CL"/>
        </w:rPr>
        <w:t>.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 xml:space="preserve"> La asignatura se 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>implementa a través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 xml:space="preserve"> casos 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>que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 xml:space="preserve"> l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>a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>s y l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>o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 xml:space="preserve">s estudiantes deberán </w:t>
      </w:r>
      <w:r w:rsidR="00E41D2E">
        <w:rPr>
          <w:rFonts w:ascii="Calibri" w:hAnsi="Calibri" w:cs="Calibri"/>
          <w:bCs/>
          <w:sz w:val="22"/>
          <w:szCs w:val="22"/>
          <w:lang w:val="es-CL"/>
        </w:rPr>
        <w:t xml:space="preserve">desarrollar y 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 xml:space="preserve">presentar 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 xml:space="preserve">soluciones 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>estratégicas</w:t>
      </w:r>
      <w:r w:rsidR="00E41D2E">
        <w:rPr>
          <w:rFonts w:ascii="Calibri" w:hAnsi="Calibri" w:cs="Calibri"/>
          <w:bCs/>
          <w:sz w:val="22"/>
          <w:szCs w:val="22"/>
          <w:lang w:val="es-CL"/>
        </w:rPr>
        <w:t xml:space="preserve">, 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 xml:space="preserve">de </w:t>
      </w:r>
      <w:r w:rsidR="00E41D2E">
        <w:rPr>
          <w:rFonts w:ascii="Calibri" w:hAnsi="Calibri" w:cs="Calibri"/>
          <w:bCs/>
          <w:sz w:val="22"/>
          <w:szCs w:val="22"/>
          <w:lang w:val="es-CL"/>
        </w:rPr>
        <w:t>medios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 xml:space="preserve"> y</w:t>
      </w:r>
      <w:r w:rsidR="00E41D2E">
        <w:rPr>
          <w:rFonts w:ascii="Calibri" w:hAnsi="Calibri" w:cs="Calibri"/>
          <w:bCs/>
          <w:sz w:val="22"/>
          <w:szCs w:val="22"/>
          <w:lang w:val="es-CL"/>
        </w:rPr>
        <w:t xml:space="preserve"> 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>creativas</w:t>
      </w:r>
      <w:r w:rsidR="005B1F30">
        <w:rPr>
          <w:rFonts w:ascii="Calibri" w:hAnsi="Calibri" w:cs="Calibri"/>
          <w:bCs/>
          <w:sz w:val="22"/>
          <w:szCs w:val="22"/>
          <w:lang w:val="es-CL"/>
        </w:rPr>
        <w:t xml:space="preserve"> </w:t>
      </w:r>
      <w:r w:rsidR="00655CC0">
        <w:rPr>
          <w:rFonts w:ascii="Calibri" w:hAnsi="Calibri" w:cs="Calibri"/>
          <w:bCs/>
          <w:sz w:val="22"/>
          <w:szCs w:val="22"/>
          <w:lang w:val="es-CL"/>
        </w:rPr>
        <w:t>con</w:t>
      </w:r>
      <w:r w:rsidR="005B1F30">
        <w:rPr>
          <w:rFonts w:ascii="Calibri" w:hAnsi="Calibri" w:cs="Calibri"/>
          <w:bCs/>
          <w:sz w:val="22"/>
          <w:szCs w:val="22"/>
          <w:lang w:val="es-CL"/>
        </w:rPr>
        <w:t xml:space="preserve"> estándar profesional</w:t>
      </w:r>
      <w:r w:rsidR="00F048BD">
        <w:rPr>
          <w:rFonts w:ascii="Calibri" w:hAnsi="Calibri" w:cs="Calibri"/>
          <w:bCs/>
          <w:sz w:val="22"/>
          <w:szCs w:val="22"/>
          <w:lang w:val="es-CL"/>
        </w:rPr>
        <w:t>.</w:t>
      </w:r>
    </w:p>
    <w:p w14:paraId="51AC1DBB" w14:textId="3852F99C" w:rsidR="00C91DAA" w:rsidRDefault="00C91DAA" w:rsidP="0085642B">
      <w:pPr>
        <w:ind w:left="357" w:hanging="357"/>
        <w:jc w:val="both"/>
        <w:rPr>
          <w:rFonts w:ascii="Calibri" w:eastAsia="Calibri" w:hAnsi="Calibri" w:cs="Calibri"/>
          <w:i/>
          <w:iCs/>
          <w:sz w:val="20"/>
          <w:szCs w:val="20"/>
          <w:lang w:val="es-CL"/>
        </w:rPr>
      </w:pPr>
    </w:p>
    <w:p w14:paraId="4A715D6F" w14:textId="1CBB5FE7" w:rsidR="00A343C9" w:rsidRPr="0085642B" w:rsidRDefault="00E2060F" w:rsidP="0085642B">
      <w:pPr>
        <w:pStyle w:val="Prrafodelista"/>
        <w:numPr>
          <w:ilvl w:val="0"/>
          <w:numId w:val="22"/>
        </w:numPr>
        <w:spacing w:after="0"/>
        <w:ind w:left="357" w:hanging="357"/>
        <w:jc w:val="both"/>
        <w:rPr>
          <w:rStyle w:val="Ninguno"/>
          <w:rFonts w:ascii="Calibri" w:eastAsia="Calibri" w:hAnsi="Calibri" w:cs="Calibri"/>
          <w:sz w:val="22"/>
          <w:szCs w:val="22"/>
          <w:lang w:val="es-CL"/>
        </w:rPr>
      </w:pPr>
      <w:r w:rsidRPr="0085642B">
        <w:rPr>
          <w:rFonts w:ascii="Calibri" w:eastAsia="Calibri" w:hAnsi="Calibri" w:cs="Calibri"/>
          <w:b/>
          <w:bCs/>
          <w:i/>
          <w:iCs/>
          <w:sz w:val="22"/>
          <w:szCs w:val="22"/>
          <w:lang w:val="es-CL"/>
        </w:rPr>
        <w:t>Taller de Diseño y Plataformas Digitales</w:t>
      </w:r>
      <w:r w:rsidR="009C57DF" w:rsidRPr="0085642B">
        <w:rPr>
          <w:rFonts w:ascii="Calibri" w:eastAsia="Calibri" w:hAnsi="Calibri" w:cs="Calibri"/>
          <w:b/>
          <w:bCs/>
          <w:i/>
          <w:iCs/>
          <w:sz w:val="22"/>
          <w:szCs w:val="22"/>
          <w:lang w:val="es-CL"/>
        </w:rPr>
        <w:t>.</w:t>
      </w:r>
      <w:r w:rsidR="00C91DAA" w:rsidRPr="0085642B">
        <w:rPr>
          <w:rFonts w:ascii="Calibri" w:eastAsia="Calibri" w:hAnsi="Calibri" w:cs="Calibri"/>
          <w:b/>
          <w:bCs/>
          <w:i/>
          <w:iCs/>
          <w:sz w:val="22"/>
          <w:szCs w:val="22"/>
          <w:lang w:val="es-CL"/>
        </w:rPr>
        <w:t xml:space="preserve"> 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 xml:space="preserve">Asignatura dictada el </w:t>
      </w:r>
      <w:r w:rsidR="0031002F" w:rsidRPr="0085642B">
        <w:rPr>
          <w:rFonts w:ascii="Calibri" w:eastAsia="Calibri" w:hAnsi="Calibri" w:cs="Calibri"/>
          <w:sz w:val="22"/>
          <w:szCs w:val="22"/>
          <w:lang w:val="es-CL"/>
        </w:rPr>
        <w:t>primer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semestre perteneciente a la línea curricular de talleres “</w:t>
      </w:r>
      <w:r w:rsidR="004632D8" w:rsidRPr="0085642B">
        <w:rPr>
          <w:rFonts w:ascii="Calibri" w:eastAsia="Calibri" w:hAnsi="Calibri" w:cs="Calibri"/>
          <w:sz w:val="22"/>
          <w:szCs w:val="22"/>
          <w:lang w:val="es-CL"/>
        </w:rPr>
        <w:t>H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>erramientas” (corresponde al s</w:t>
      </w:r>
      <w:r w:rsidR="0031002F" w:rsidRPr="0085642B">
        <w:rPr>
          <w:rFonts w:ascii="Calibri" w:eastAsia="Calibri" w:hAnsi="Calibri" w:cs="Calibri"/>
          <w:sz w:val="22"/>
          <w:szCs w:val="22"/>
          <w:lang w:val="es-CL"/>
        </w:rPr>
        <w:t>éptimo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semestre de</w:t>
      </w:r>
      <w:r w:rsidR="000708BC" w:rsidRPr="0085642B">
        <w:rPr>
          <w:rFonts w:ascii="Calibri" w:eastAsia="Calibri" w:hAnsi="Calibri" w:cs="Calibri"/>
          <w:sz w:val="22"/>
          <w:szCs w:val="22"/>
          <w:lang w:val="es-CL"/>
        </w:rPr>
        <w:t>l plan de estudio</w:t>
      </w:r>
      <w:r w:rsidR="00E46EA2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</w:t>
      </w:r>
      <w:proofErr w:type="spellStart"/>
      <w:r w:rsidR="00E46EA2" w:rsidRPr="0085642B">
        <w:rPr>
          <w:rFonts w:ascii="Calibri" w:eastAsia="Calibri" w:hAnsi="Calibri" w:cs="Calibri"/>
          <w:sz w:val="22"/>
          <w:szCs w:val="22"/>
          <w:lang w:val="es-CL"/>
        </w:rPr>
        <w:t>Nº</w:t>
      </w:r>
      <w:proofErr w:type="spellEnd"/>
      <w:r w:rsidR="00E46EA2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9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>). Contempla 2 sesiones de cátedra</w:t>
      </w:r>
      <w:r w:rsidR="000708BC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semanales (80 minutos cada una)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 xml:space="preserve">. </w:t>
      </w:r>
      <w:r w:rsidR="004632D8" w:rsidRPr="0085642B">
        <w:rPr>
          <w:rFonts w:ascii="Calibri" w:eastAsia="Calibri" w:hAnsi="Calibri" w:cs="Calibri"/>
          <w:sz w:val="22"/>
          <w:szCs w:val="22"/>
          <w:lang w:val="es-CL"/>
        </w:rPr>
        <w:t>En ella s</w:t>
      </w:r>
      <w:r w:rsidR="00C91DAA" w:rsidRPr="0085642B">
        <w:rPr>
          <w:rFonts w:ascii="Calibri" w:eastAsia="Calibri" w:hAnsi="Calibri" w:cs="Calibri"/>
          <w:sz w:val="22"/>
          <w:szCs w:val="22"/>
          <w:lang w:val="es-CL"/>
        </w:rPr>
        <w:t xml:space="preserve">e busca </w:t>
      </w:r>
      <w:r w:rsidR="0031002F" w:rsidRPr="0085642B">
        <w:rPr>
          <w:rFonts w:ascii="Calibri" w:eastAsia="Calibri" w:hAnsi="Calibri" w:cs="Calibri"/>
          <w:sz w:val="22"/>
          <w:szCs w:val="22"/>
          <w:lang w:val="es-CL"/>
        </w:rPr>
        <w:t>profundizar</w:t>
      </w:r>
      <w:r w:rsidR="00191265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en</w:t>
      </w:r>
      <w:r w:rsidR="0031002F" w:rsidRPr="0085642B">
        <w:rPr>
          <w:rFonts w:ascii="Calibri" w:eastAsia="Calibri" w:hAnsi="Calibri" w:cs="Calibri"/>
          <w:sz w:val="22"/>
          <w:szCs w:val="22"/>
          <w:lang w:val="es-CL"/>
        </w:rPr>
        <w:t xml:space="preserve"> </w:t>
      </w:r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el manejo de herramientas para el diseño, maquetación y elaboración de sitios web, </w:t>
      </w:r>
      <w:proofErr w:type="spellStart"/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>landing</w:t>
      </w:r>
      <w:proofErr w:type="spellEnd"/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</w:t>
      </w:r>
      <w:proofErr w:type="spellStart"/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>pages</w:t>
      </w:r>
      <w:proofErr w:type="spellEnd"/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y aplicaciones digitales a partir de</w:t>
      </w:r>
      <w:r w:rsidR="00191265" w:rsidRPr="0085642B">
        <w:rPr>
          <w:rStyle w:val="Ninguno"/>
          <w:rFonts w:ascii="Calibri" w:hAnsi="Calibri" w:cs="Calibri"/>
          <w:sz w:val="22"/>
          <w:szCs w:val="22"/>
          <w:lang w:val="es-CL"/>
        </w:rPr>
        <w:t>l</w:t>
      </w:r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análisis de datos </w:t>
      </w:r>
      <w:r w:rsidR="00191265" w:rsidRPr="0085642B">
        <w:rPr>
          <w:rStyle w:val="Ninguno"/>
          <w:rFonts w:ascii="Calibri" w:hAnsi="Calibri" w:cs="Calibri"/>
          <w:sz w:val="22"/>
          <w:szCs w:val="22"/>
          <w:lang w:val="es-CL"/>
        </w:rPr>
        <w:t>para</w:t>
      </w:r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identificar</w:t>
      </w:r>
      <w:r w:rsidR="00191265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</w:t>
      </w:r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necesidades, modelar oportunidades y </w:t>
      </w:r>
      <w:r w:rsidR="00191265" w:rsidRPr="0085642B">
        <w:rPr>
          <w:rStyle w:val="Ninguno"/>
          <w:rFonts w:ascii="Calibri" w:hAnsi="Calibri" w:cs="Calibri"/>
          <w:sz w:val="22"/>
          <w:szCs w:val="22"/>
          <w:lang w:val="es-CL"/>
        </w:rPr>
        <w:t>ofrecer</w:t>
      </w:r>
      <w:r w:rsidR="0031002F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productos de comunicación digital</w:t>
      </w:r>
      <w:r w:rsidR="00191265" w:rsidRPr="0085642B">
        <w:rPr>
          <w:rStyle w:val="Ninguno"/>
          <w:rFonts w:ascii="Calibri" w:hAnsi="Calibri" w:cs="Calibri"/>
          <w:sz w:val="22"/>
          <w:szCs w:val="22"/>
          <w:lang w:val="es-CL"/>
        </w:rPr>
        <w:t xml:space="preserve"> (Adobe Suite).</w:t>
      </w:r>
    </w:p>
    <w:p w14:paraId="640297BC" w14:textId="77777777" w:rsidR="00A343C9" w:rsidRPr="0085642B" w:rsidRDefault="00A343C9" w:rsidP="0085642B">
      <w:pPr>
        <w:pStyle w:val="Prrafodelista"/>
        <w:spacing w:after="0"/>
        <w:ind w:left="357" w:hanging="357"/>
        <w:rPr>
          <w:rFonts w:ascii="Calibri" w:eastAsia="Calibri" w:hAnsi="Calibri" w:cs="Calibri"/>
          <w:sz w:val="22"/>
          <w:szCs w:val="22"/>
          <w:lang w:val="es-CL"/>
        </w:rPr>
      </w:pPr>
    </w:p>
    <w:p w14:paraId="1837672A" w14:textId="77777777" w:rsidR="00A343C9" w:rsidRPr="00A343C9" w:rsidRDefault="00A343C9" w:rsidP="00A343C9">
      <w:pPr>
        <w:spacing w:line="276" w:lineRule="auto"/>
        <w:jc w:val="both"/>
        <w:rPr>
          <w:rFonts w:ascii="Calibri" w:eastAsia="Trebuchet MS" w:hAnsi="Calibri" w:cs="Calibri"/>
          <w:sz w:val="20"/>
          <w:szCs w:val="20"/>
          <w:lang w:val="es-CL"/>
        </w:rPr>
      </w:pPr>
      <w:r w:rsidRPr="00A343C9">
        <w:rPr>
          <w:rFonts w:ascii="Calibri" w:hAnsi="Calibri" w:cs="Calibri"/>
          <w:sz w:val="20"/>
          <w:szCs w:val="20"/>
          <w:lang w:val="es-CL"/>
        </w:rPr>
        <w:t xml:space="preserve">Al finalizar el curso, el/la estudiante debe ser capaz de </w:t>
      </w:r>
      <w:r w:rsidRPr="00A343C9">
        <w:rPr>
          <w:rStyle w:val="Ninguno"/>
          <w:rFonts w:ascii="Calibri" w:hAnsi="Calibri" w:cs="Calibri"/>
          <w:sz w:val="20"/>
          <w:szCs w:val="20"/>
          <w:lang w:val="es-CL"/>
        </w:rPr>
        <w:t>conceptualizar, ejecutar y distribuir plataformas digitales y sitios web de calidad profesional como parte de una estrategia de comunicación en su dimensión web.</w:t>
      </w:r>
    </w:p>
    <w:p w14:paraId="6BC0F1A1" w14:textId="77777777" w:rsidR="00A343C9" w:rsidRPr="00A343C9" w:rsidRDefault="00A343C9" w:rsidP="00A343C9">
      <w:pPr>
        <w:pStyle w:val="Prrafodelista"/>
        <w:jc w:val="both"/>
        <w:rPr>
          <w:rFonts w:ascii="Calibri" w:eastAsia="Calibri" w:hAnsi="Calibri" w:cs="Calibri"/>
          <w:sz w:val="20"/>
          <w:szCs w:val="20"/>
          <w:lang w:val="es-CL"/>
        </w:rPr>
      </w:pPr>
    </w:p>
    <w:p w14:paraId="0E8BD749" w14:textId="0B562E22" w:rsidR="001C79CF" w:rsidRPr="00B374C8" w:rsidRDefault="00E24D2B" w:rsidP="001C79CF">
      <w:pPr>
        <w:pStyle w:val="CuerpoA"/>
        <w:numPr>
          <w:ilvl w:val="0"/>
          <w:numId w:val="22"/>
        </w:numPr>
        <w:jc w:val="both"/>
        <w:rPr>
          <w:rStyle w:val="Ninguno"/>
          <w:rFonts w:ascii="Calibri" w:eastAsia="Calibri" w:hAnsi="Calibri" w:cs="Calibri"/>
          <w:b/>
          <w:bCs/>
          <w:i/>
          <w:iCs/>
          <w:color w:val="000000"/>
          <w:sz w:val="20"/>
          <w:szCs w:val="20"/>
          <w:u w:color="000000"/>
        </w:rPr>
      </w:pPr>
      <w:proofErr w:type="spellStart"/>
      <w:r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>Storytelling</w:t>
      </w:r>
      <w:proofErr w:type="spellEnd"/>
      <w:r w:rsidR="009C57DF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>.</w:t>
      </w:r>
      <w:r w:rsidR="004632D8" w:rsidRPr="00776A2E">
        <w:rPr>
          <w:rStyle w:val="Ninguno"/>
          <w:rFonts w:ascii="Calibri" w:eastAsia="Calibri" w:hAnsi="Calibri" w:cs="Calibri"/>
          <w:b/>
          <w:bCs/>
          <w:i/>
          <w:iCs/>
          <w:color w:val="auto"/>
          <w:sz w:val="20"/>
          <w:szCs w:val="20"/>
          <w:u w:color="000000"/>
        </w:rPr>
        <w:t xml:space="preserve"> </w:t>
      </w:r>
      <w:r w:rsidR="001C79CF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Asignatura dictada el </w:t>
      </w:r>
      <w:r w:rsidR="004A4954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primer</w:t>
      </w:r>
      <w:r w:rsidR="001C79CF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semestre perteneciente a la línea curricular “</w:t>
      </w:r>
      <w:r w:rsidR="00022EDF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Contenidos y Relato</w:t>
      </w:r>
      <w:r w:rsidR="001C79CF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” (corresponde al s</w:t>
      </w:r>
      <w:r w:rsidR="00050C55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éptimo</w:t>
      </w:r>
      <w:r w:rsidR="001C79CF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semestre del</w:t>
      </w:r>
      <w:r w:rsidR="000708BC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plan de estudio</w:t>
      </w:r>
      <w:r w:rsidR="00E46EA2" w:rsidRPr="00776A2E">
        <w:rPr>
          <w:color w:val="auto"/>
        </w:rPr>
        <w:t xml:space="preserve"> </w:t>
      </w:r>
      <w:proofErr w:type="spellStart"/>
      <w:r w:rsidR="00E46EA2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Nº</w:t>
      </w:r>
      <w:proofErr w:type="spellEnd"/>
      <w:r w:rsidR="00E46EA2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9</w:t>
      </w:r>
      <w:r w:rsidR="001C79CF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>). Contempla 2 sesiones de cátedra</w:t>
      </w:r>
      <w:r w:rsidR="000708BC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 semanales </w:t>
      </w:r>
      <w:r w:rsidR="000708BC" w:rsidRPr="00776A2E">
        <w:rPr>
          <w:rFonts w:ascii="Calibri" w:eastAsia="Calibri" w:hAnsi="Calibri" w:cs="Calibri"/>
          <w:color w:val="auto"/>
          <w:sz w:val="20"/>
          <w:szCs w:val="20"/>
          <w:lang w:val="es-CL"/>
        </w:rPr>
        <w:t>(80 minutos cada una)</w:t>
      </w:r>
      <w:r w:rsidR="001C79CF" w:rsidRPr="00776A2E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. </w:t>
      </w:r>
      <w:r w:rsidR="00050C55">
        <w:rPr>
          <w:rStyle w:val="Ninguno"/>
          <w:rFonts w:ascii="Calibri" w:eastAsia="Calibri" w:hAnsi="Calibri" w:cs="Calibri"/>
          <w:color w:val="auto"/>
          <w:sz w:val="20"/>
          <w:szCs w:val="20"/>
          <w:u w:color="000000"/>
        </w:rPr>
        <w:t xml:space="preserve">La asignatura </w:t>
      </w:r>
      <w:r w:rsidR="00050C55" w:rsidRPr="00050C55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aborda desde distintos ángulos, aquellos procesos creativos, técnicos y operativos que resultan fundamentales </w:t>
      </w:r>
      <w:r w:rsidR="00FF59F2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>para</w:t>
      </w:r>
      <w:r w:rsidR="00050C55" w:rsidRPr="00050C55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 contar historias. </w:t>
      </w:r>
      <w:r w:rsidR="00BB0F1E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Las y los estudiantes deberán analizar </w:t>
      </w:r>
      <w:r w:rsidR="00050C55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>nuevos formatos y tendencias</w:t>
      </w:r>
      <w:r w:rsidR="00BB0F1E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 en comunicación, aprender estrategias</w:t>
      </w:r>
      <w:r w:rsidR="00FF59F2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 narrativas</w:t>
      </w:r>
      <w:r w:rsidR="00BB0F1E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 eficaces </w:t>
      </w:r>
      <w:r w:rsidR="007B29E4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>capaces de movilizar</w:t>
      </w:r>
      <w:r w:rsidR="00BB0F1E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 xml:space="preserve"> </w:t>
      </w:r>
      <w:r w:rsidR="00FF59F2">
        <w:rPr>
          <w:rFonts w:ascii="Calibri" w:hAnsi="Calibri" w:cs="Calibri"/>
          <w:color w:val="auto"/>
          <w:sz w:val="20"/>
          <w:szCs w:val="20"/>
          <w:shd w:val="clear" w:color="auto" w:fill="FFFFFF"/>
          <w:lang w:val="es-CL"/>
        </w:rPr>
        <w:t>a los públicos.</w:t>
      </w:r>
    </w:p>
    <w:p w14:paraId="4F4401E4" w14:textId="77777777" w:rsidR="00B374C8" w:rsidRPr="00B374C8" w:rsidRDefault="00B374C8" w:rsidP="00B374C8">
      <w:pPr>
        <w:pStyle w:val="CuerpoA"/>
        <w:ind w:left="720"/>
        <w:jc w:val="both"/>
        <w:rPr>
          <w:rStyle w:val="Ninguno"/>
          <w:rFonts w:ascii="Calibri" w:eastAsia="Calibri" w:hAnsi="Calibri" w:cs="Calibri"/>
          <w:b/>
          <w:bCs/>
          <w:i/>
          <w:iCs/>
          <w:color w:val="000000"/>
          <w:sz w:val="20"/>
          <w:szCs w:val="20"/>
          <w:u w:color="000000"/>
        </w:rPr>
      </w:pPr>
    </w:p>
    <w:p w14:paraId="7A57CCB9" w14:textId="2056FE39" w:rsidR="00B374C8" w:rsidRPr="00B374C8" w:rsidRDefault="009C57DF" w:rsidP="00B374C8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Estrategia de Sostenibilidad.</w:t>
      </w:r>
      <w:r w:rsidR="00B374C8"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 xml:space="preserve"> 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Asignatura dictada el </w:t>
      </w:r>
      <w:r w:rsidR="004A4954">
        <w:rPr>
          <w:rStyle w:val="Ninguno"/>
          <w:rFonts w:ascii="Calibri" w:eastAsia="Calibri" w:hAnsi="Calibri" w:cs="Calibri"/>
          <w:sz w:val="20"/>
          <w:szCs w:val="20"/>
        </w:rPr>
        <w:t>primer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 semestre perteneciente a la línea curricular “</w:t>
      </w:r>
      <w:r w:rsidR="00022EDF">
        <w:rPr>
          <w:rStyle w:val="Ninguno"/>
          <w:rFonts w:ascii="Calibri" w:eastAsia="Calibri" w:hAnsi="Calibri" w:cs="Calibri"/>
          <w:sz w:val="20"/>
          <w:szCs w:val="20"/>
        </w:rPr>
        <w:t>Negocios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>” (corresponde al sexto semestre del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 plan de estudio</w:t>
      </w:r>
      <w:r w:rsidR="00E46EA2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E46EA2" w:rsidRPr="00E46EA2">
        <w:rPr>
          <w:rStyle w:val="Ninguno"/>
          <w:rFonts w:ascii="Calibri" w:eastAsia="Calibri" w:hAnsi="Calibri" w:cs="Calibri"/>
          <w:sz w:val="20"/>
          <w:szCs w:val="20"/>
        </w:rPr>
        <w:t>Nº</w:t>
      </w:r>
      <w:proofErr w:type="spellEnd"/>
      <w:r w:rsidR="00E46EA2" w:rsidRPr="00E46EA2">
        <w:rPr>
          <w:rStyle w:val="Ninguno"/>
          <w:rFonts w:ascii="Calibri" w:eastAsia="Calibri" w:hAnsi="Calibri" w:cs="Calibri"/>
          <w:sz w:val="20"/>
          <w:szCs w:val="20"/>
        </w:rPr>
        <w:t xml:space="preserve"> 9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>). Contempla 2 sesiones de cátedra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semanales (80 minutos cada una)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. 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 xml:space="preserve"> En ella</w:t>
      </w:r>
      <w:r w:rsidR="006C1D53">
        <w:rPr>
          <w:rStyle w:val="Ninguno"/>
          <w:rFonts w:ascii="Calibri" w:eastAsia="Calibri" w:hAnsi="Calibri" w:cs="Calibri"/>
          <w:sz w:val="20"/>
          <w:szCs w:val="20"/>
        </w:rPr>
        <w:t>,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6C1D53">
        <w:rPr>
          <w:rFonts w:ascii="Calibri" w:hAnsi="Calibri" w:cs="Calibri"/>
          <w:sz w:val="20"/>
          <w:szCs w:val="20"/>
          <w:lang w:val="es-CL"/>
        </w:rPr>
        <w:t>l</w:t>
      </w:r>
      <w:r w:rsidR="006C1D53" w:rsidRPr="006C1D53">
        <w:rPr>
          <w:rFonts w:ascii="Calibri" w:hAnsi="Calibri" w:cs="Calibri"/>
          <w:sz w:val="20"/>
          <w:szCs w:val="20"/>
          <w:lang w:val="es-CL"/>
        </w:rPr>
        <w:t>os</w:t>
      </w:r>
      <w:r w:rsidR="006C1D53">
        <w:rPr>
          <w:rFonts w:ascii="Calibri" w:hAnsi="Calibri" w:cs="Calibri"/>
          <w:sz w:val="20"/>
          <w:szCs w:val="20"/>
          <w:lang w:val="es-CL"/>
        </w:rPr>
        <w:t xml:space="preserve"> y l</w:t>
      </w:r>
      <w:r w:rsidR="006C1D53" w:rsidRPr="006C1D53">
        <w:rPr>
          <w:rFonts w:ascii="Calibri" w:hAnsi="Calibri" w:cs="Calibri"/>
          <w:sz w:val="20"/>
          <w:szCs w:val="20"/>
          <w:lang w:val="es-CL"/>
        </w:rPr>
        <w:t xml:space="preserve">as estudiantes serán capaces de identificar y aplicar estrategias de </w:t>
      </w:r>
      <w:r w:rsidR="001A0FD4">
        <w:rPr>
          <w:rFonts w:ascii="Calibri" w:hAnsi="Calibri" w:cs="Calibri"/>
          <w:sz w:val="20"/>
          <w:szCs w:val="20"/>
          <w:lang w:val="es-CL"/>
        </w:rPr>
        <w:t>sostenibilidad</w:t>
      </w:r>
      <w:r w:rsidR="006C1D53" w:rsidRPr="006C1D53">
        <w:rPr>
          <w:rFonts w:ascii="Calibri" w:hAnsi="Calibri" w:cs="Calibri"/>
          <w:sz w:val="20"/>
          <w:szCs w:val="20"/>
          <w:lang w:val="es-CL"/>
        </w:rPr>
        <w:t xml:space="preserve"> conectadas al </w:t>
      </w:r>
      <w:proofErr w:type="spellStart"/>
      <w:r w:rsidR="006C1D53" w:rsidRPr="006C1D53">
        <w:rPr>
          <w:rFonts w:ascii="Calibri" w:hAnsi="Calibri" w:cs="Calibri"/>
          <w:sz w:val="20"/>
          <w:szCs w:val="20"/>
          <w:lang w:val="es-CL"/>
        </w:rPr>
        <w:t>core</w:t>
      </w:r>
      <w:proofErr w:type="spellEnd"/>
      <w:r w:rsidR="006C1D53" w:rsidRPr="006C1D53">
        <w:rPr>
          <w:rFonts w:ascii="Calibri" w:hAnsi="Calibri" w:cs="Calibri"/>
          <w:sz w:val="20"/>
          <w:szCs w:val="20"/>
          <w:lang w:val="es-CL"/>
        </w:rPr>
        <w:t xml:space="preserve"> </w:t>
      </w:r>
      <w:proofErr w:type="spellStart"/>
      <w:r w:rsidR="006C1D53" w:rsidRPr="006C1D53">
        <w:rPr>
          <w:rFonts w:ascii="Calibri" w:hAnsi="Calibri" w:cs="Calibri"/>
          <w:sz w:val="20"/>
          <w:szCs w:val="20"/>
          <w:lang w:val="es-CL"/>
        </w:rPr>
        <w:t>business</w:t>
      </w:r>
      <w:proofErr w:type="spellEnd"/>
      <w:r w:rsidR="006C1D53" w:rsidRPr="006C1D53">
        <w:rPr>
          <w:rFonts w:ascii="Calibri" w:hAnsi="Calibri" w:cs="Calibri"/>
          <w:sz w:val="20"/>
          <w:szCs w:val="20"/>
          <w:lang w:val="es-CL"/>
        </w:rPr>
        <w:t xml:space="preserve"> de la compañía, integrando las expectativas de los grupos de interés, para que </w:t>
      </w:r>
      <w:r w:rsidR="006C1D53" w:rsidRPr="001A0FD4">
        <w:rPr>
          <w:rFonts w:ascii="Calibri" w:hAnsi="Calibri" w:cs="Calibri"/>
          <w:color w:val="auto"/>
          <w:sz w:val="20"/>
          <w:szCs w:val="20"/>
          <w:u w:val="single"/>
          <w:lang w:val="es-CL"/>
        </w:rPr>
        <w:t>pueda agregar valor económico, social y ambiental tanto al negocio, como a la sociedad</w:t>
      </w:r>
      <w:r w:rsidR="006C1D53">
        <w:rPr>
          <w:rFonts w:ascii="Calibri" w:hAnsi="Calibri" w:cs="Calibri"/>
          <w:sz w:val="20"/>
          <w:szCs w:val="20"/>
          <w:lang w:val="es-CL"/>
        </w:rPr>
        <w:t xml:space="preserve">.  Al finalizar, se espera </w:t>
      </w:r>
      <w:r w:rsidR="001A0FD4">
        <w:rPr>
          <w:rFonts w:ascii="Calibri" w:hAnsi="Calibri" w:cs="Calibri"/>
          <w:sz w:val="20"/>
          <w:szCs w:val="20"/>
          <w:lang w:val="es-CL"/>
        </w:rPr>
        <w:t>s</w:t>
      </w:r>
      <w:r w:rsidR="006C1D53">
        <w:rPr>
          <w:rFonts w:ascii="Calibri" w:hAnsi="Calibri" w:cs="Calibri"/>
          <w:sz w:val="20"/>
          <w:szCs w:val="20"/>
          <w:lang w:val="es-CL"/>
        </w:rPr>
        <w:t xml:space="preserve">e </w:t>
      </w:r>
      <w:r w:rsidR="006C1D53">
        <w:rPr>
          <w:rFonts w:ascii="Calibri" w:eastAsiaTheme="minorHAnsi" w:hAnsi="Calibri" w:cs="Calibri"/>
          <w:sz w:val="20"/>
          <w:szCs w:val="20"/>
          <w:lang w:val="es-CL"/>
        </w:rPr>
        <w:t>comprenda</w:t>
      </w:r>
      <w:r w:rsidR="006C1D53" w:rsidRPr="006C1D53">
        <w:rPr>
          <w:rFonts w:ascii="Calibri" w:eastAsiaTheme="minorHAnsi" w:hAnsi="Calibri" w:cs="Calibri"/>
          <w:sz w:val="20"/>
          <w:szCs w:val="20"/>
          <w:lang w:val="es-CL"/>
        </w:rPr>
        <w:t xml:space="preserve"> </w:t>
      </w:r>
      <w:r w:rsidR="001A0FD4">
        <w:rPr>
          <w:rFonts w:ascii="Calibri" w:eastAsiaTheme="minorHAnsi" w:hAnsi="Calibri" w:cs="Calibri"/>
          <w:sz w:val="20"/>
          <w:szCs w:val="20"/>
          <w:lang w:val="es-CL"/>
        </w:rPr>
        <w:t>la importancia de</w:t>
      </w:r>
      <w:r w:rsidR="006C1D53" w:rsidRPr="006C1D53">
        <w:rPr>
          <w:rFonts w:ascii="Calibri" w:eastAsiaTheme="minorHAnsi" w:hAnsi="Calibri" w:cs="Calibri"/>
          <w:sz w:val="20"/>
          <w:szCs w:val="20"/>
          <w:lang w:val="es-CL"/>
        </w:rPr>
        <w:t xml:space="preserve"> la optimización de las prácticas de s</w:t>
      </w:r>
      <w:r w:rsidR="001A0FD4">
        <w:rPr>
          <w:rFonts w:ascii="Calibri" w:eastAsiaTheme="minorHAnsi" w:hAnsi="Calibri" w:cs="Calibri"/>
          <w:sz w:val="20"/>
          <w:szCs w:val="20"/>
          <w:lang w:val="es-CL"/>
        </w:rPr>
        <w:t>o</w:t>
      </w:r>
      <w:r w:rsidR="006C1D53" w:rsidRPr="006C1D53">
        <w:rPr>
          <w:rFonts w:ascii="Calibri" w:eastAsiaTheme="minorHAnsi" w:hAnsi="Calibri" w:cs="Calibri"/>
          <w:sz w:val="20"/>
          <w:szCs w:val="20"/>
          <w:lang w:val="es-CL"/>
        </w:rPr>
        <w:t>sten</w:t>
      </w:r>
      <w:r w:rsidR="0085642B">
        <w:rPr>
          <w:rFonts w:ascii="Calibri" w:eastAsiaTheme="minorHAnsi" w:hAnsi="Calibri" w:cs="Calibri"/>
          <w:sz w:val="20"/>
          <w:szCs w:val="20"/>
          <w:lang w:val="es-CL"/>
        </w:rPr>
        <w:t>i</w:t>
      </w:r>
      <w:r w:rsidR="006C1D53" w:rsidRPr="006C1D53">
        <w:rPr>
          <w:rFonts w:ascii="Calibri" w:eastAsiaTheme="minorHAnsi" w:hAnsi="Calibri" w:cs="Calibri"/>
          <w:sz w:val="20"/>
          <w:szCs w:val="20"/>
          <w:lang w:val="es-CL"/>
        </w:rPr>
        <w:t>bilidad de las empresas</w:t>
      </w:r>
      <w:r w:rsidR="001A0FD4">
        <w:rPr>
          <w:rFonts w:ascii="Calibri" w:eastAsiaTheme="minorHAnsi" w:hAnsi="Calibri" w:cs="Calibri"/>
          <w:sz w:val="20"/>
          <w:szCs w:val="20"/>
          <w:lang w:val="es-CL"/>
        </w:rPr>
        <w:t>.</w:t>
      </w:r>
    </w:p>
    <w:p w14:paraId="6D4516E2" w14:textId="30912FF6" w:rsidR="001C79CF" w:rsidRPr="00754A71" w:rsidRDefault="00310792" w:rsidP="00754A71">
      <w:pPr>
        <w:pStyle w:val="Prrafodelista"/>
        <w:numPr>
          <w:ilvl w:val="0"/>
          <w:numId w:val="22"/>
        </w:numPr>
        <w:jc w:val="both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  <w:lang w:val="es-CL"/>
        </w:rPr>
        <w:t>Comunicación Gubernamental y Política</w:t>
      </w:r>
      <w:r>
        <w:rPr>
          <w:rFonts w:ascii="Calibri" w:eastAsia="Calibri" w:hAnsi="Calibri" w:cs="Calibri"/>
          <w:i/>
          <w:iCs/>
          <w:sz w:val="20"/>
          <w:szCs w:val="20"/>
          <w:lang w:val="es-CL"/>
        </w:rPr>
        <w:t>.</w:t>
      </w:r>
      <w:r w:rsidR="00B374C8">
        <w:rPr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Asignatura dictada el </w:t>
      </w:r>
      <w:r w:rsidR="005F7CDC">
        <w:rPr>
          <w:rStyle w:val="Ninguno"/>
          <w:rFonts w:ascii="Calibri" w:eastAsia="Calibri" w:hAnsi="Calibri" w:cs="Calibri"/>
          <w:sz w:val="20"/>
          <w:szCs w:val="20"/>
        </w:rPr>
        <w:t>primer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 semestre perteneciente a la línea curricular “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B</w:t>
      </w:r>
      <w:r w:rsidR="00037B1E">
        <w:rPr>
          <w:rStyle w:val="Ninguno"/>
          <w:rFonts w:ascii="Calibri" w:eastAsia="Calibri" w:hAnsi="Calibri" w:cs="Calibri"/>
          <w:sz w:val="20"/>
          <w:szCs w:val="20"/>
        </w:rPr>
        <w:t>randing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 xml:space="preserve"> y</w:t>
      </w:r>
      <w:r w:rsidR="00037B1E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4632D8">
        <w:rPr>
          <w:rStyle w:val="Ninguno"/>
          <w:rFonts w:ascii="Calibri" w:eastAsia="Calibri" w:hAnsi="Calibri" w:cs="Calibri"/>
          <w:sz w:val="20"/>
          <w:szCs w:val="20"/>
        </w:rPr>
        <w:t>M</w:t>
      </w:r>
      <w:r w:rsidR="00037B1E">
        <w:rPr>
          <w:rStyle w:val="Ninguno"/>
          <w:rFonts w:ascii="Calibri" w:eastAsia="Calibri" w:hAnsi="Calibri" w:cs="Calibri"/>
          <w:sz w:val="20"/>
          <w:szCs w:val="20"/>
        </w:rPr>
        <w:t>arketing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>” (corresponde al s</w:t>
      </w:r>
      <w:r w:rsidR="005F7CDC">
        <w:rPr>
          <w:rStyle w:val="Ninguno"/>
          <w:rFonts w:ascii="Calibri" w:eastAsia="Calibri" w:hAnsi="Calibri" w:cs="Calibri"/>
          <w:sz w:val="20"/>
          <w:szCs w:val="20"/>
        </w:rPr>
        <w:t>éptimo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 xml:space="preserve"> semestre del 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plan de </w:t>
      </w:r>
      <w:r w:rsidR="00E46EA2">
        <w:rPr>
          <w:rStyle w:val="Ninguno"/>
          <w:rFonts w:ascii="Calibri" w:eastAsia="Calibri" w:hAnsi="Calibri" w:cs="Calibri"/>
          <w:sz w:val="20"/>
          <w:szCs w:val="20"/>
        </w:rPr>
        <w:t xml:space="preserve">estudio </w:t>
      </w:r>
      <w:proofErr w:type="spellStart"/>
      <w:r w:rsidR="00E46EA2" w:rsidRPr="00E46EA2">
        <w:rPr>
          <w:rStyle w:val="Ninguno"/>
          <w:rFonts w:ascii="Calibri" w:eastAsia="Calibri" w:hAnsi="Calibri" w:cs="Calibri"/>
          <w:sz w:val="20"/>
          <w:szCs w:val="20"/>
        </w:rPr>
        <w:t>Nº</w:t>
      </w:r>
      <w:proofErr w:type="spellEnd"/>
      <w:r w:rsidR="00E46EA2" w:rsidRPr="00E46EA2">
        <w:rPr>
          <w:rStyle w:val="Ninguno"/>
          <w:rFonts w:ascii="Calibri" w:eastAsia="Calibri" w:hAnsi="Calibri" w:cs="Calibri"/>
          <w:sz w:val="20"/>
          <w:szCs w:val="20"/>
        </w:rPr>
        <w:t xml:space="preserve"> 9</w:t>
      </w:r>
      <w:r w:rsidR="0006779B">
        <w:rPr>
          <w:rStyle w:val="Ninguno"/>
          <w:rFonts w:ascii="Calibri" w:eastAsia="Calibri" w:hAnsi="Calibri" w:cs="Calibri"/>
          <w:sz w:val="20"/>
          <w:szCs w:val="20"/>
        </w:rPr>
        <w:t>)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>. Contempla 2 sesiones de cátedra</w:t>
      </w:r>
      <w:r w:rsidR="000708BC">
        <w:rPr>
          <w:rStyle w:val="Ninguno"/>
          <w:rFonts w:ascii="Calibri" w:eastAsia="Calibri" w:hAnsi="Calibri" w:cs="Calibri"/>
          <w:sz w:val="20"/>
          <w:szCs w:val="20"/>
        </w:rPr>
        <w:t xml:space="preserve"> semanales 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(80 minutos cada una)</w:t>
      </w:r>
      <w:r w:rsidR="00B374C8" w:rsidRPr="001C79CF">
        <w:rPr>
          <w:rStyle w:val="Ninguno"/>
          <w:rFonts w:ascii="Calibri" w:eastAsia="Calibri" w:hAnsi="Calibri" w:cs="Calibri"/>
          <w:sz w:val="20"/>
          <w:szCs w:val="20"/>
        </w:rPr>
        <w:t>.</w:t>
      </w:r>
      <w:r w:rsidR="00B374C8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0B73F4">
        <w:rPr>
          <w:rFonts w:ascii="Calibri" w:eastAsia="Calibri" w:hAnsi="Calibri" w:cs="Calibri"/>
          <w:sz w:val="20"/>
          <w:szCs w:val="20"/>
          <w:lang w:val="es-CL"/>
        </w:rPr>
        <w:t>C</w:t>
      </w:r>
      <w:r w:rsidR="00B374C8" w:rsidRPr="00754A71">
        <w:rPr>
          <w:rFonts w:ascii="Calibri" w:eastAsia="Calibri" w:hAnsi="Calibri" w:cs="Calibri"/>
          <w:sz w:val="20"/>
          <w:szCs w:val="20"/>
          <w:lang w:val="es-CL"/>
        </w:rPr>
        <w:t xml:space="preserve">urso </w:t>
      </w:r>
      <w:r w:rsidR="000B73F4">
        <w:rPr>
          <w:rFonts w:ascii="Calibri" w:eastAsia="Calibri" w:hAnsi="Calibri" w:cs="Calibri"/>
          <w:sz w:val="20"/>
          <w:szCs w:val="20"/>
          <w:lang w:val="es-CL"/>
        </w:rPr>
        <w:t xml:space="preserve">teórico-práctico que hace foco </w:t>
      </w:r>
      <w:r w:rsidR="000B73F4" w:rsidRPr="000B73F4">
        <w:rPr>
          <w:rFonts w:ascii="Calibri" w:hAnsi="Calibri" w:cs="Calibri"/>
          <w:iCs/>
          <w:sz w:val="22"/>
          <w:szCs w:val="22"/>
          <w:lang w:val="es-CL"/>
        </w:rPr>
        <w:t>en la aplicación de herramientas de la comunicación y marketing en el ámbito político y gubernamental.</w:t>
      </w:r>
      <w:r w:rsidR="000B73F4" w:rsidRPr="00B030AA">
        <w:rPr>
          <w:rFonts w:cs="Arial"/>
          <w:iCs/>
          <w:lang w:val="es-CL"/>
        </w:rPr>
        <w:t xml:space="preserve"> </w:t>
      </w:r>
      <w:r w:rsidR="000B73F4" w:rsidRPr="000B73F4">
        <w:rPr>
          <w:rFonts w:ascii="Calibri" w:hAnsi="Calibri" w:cs="Calibri"/>
          <w:iCs/>
          <w:sz w:val="22"/>
          <w:szCs w:val="22"/>
          <w:lang w:val="es-CL"/>
        </w:rPr>
        <w:t xml:space="preserve">La asignatura tiene como objetivo final el </w:t>
      </w:r>
      <w:r w:rsidR="000B73F4">
        <w:rPr>
          <w:rFonts w:ascii="Calibri" w:hAnsi="Calibri" w:cs="Calibri"/>
          <w:sz w:val="22"/>
          <w:szCs w:val="22"/>
          <w:lang w:val="es-CL"/>
        </w:rPr>
        <w:t>d</w:t>
      </w:r>
      <w:r w:rsidR="000B73F4" w:rsidRPr="000B73F4">
        <w:rPr>
          <w:rFonts w:ascii="Calibri" w:hAnsi="Calibri" w:cs="Calibri"/>
          <w:sz w:val="22"/>
          <w:szCs w:val="22"/>
          <w:lang w:val="es-CL"/>
        </w:rPr>
        <w:t>iseño e implementación de</w:t>
      </w:r>
      <w:r w:rsidR="000B73F4">
        <w:rPr>
          <w:rFonts w:ascii="Calibri" w:hAnsi="Calibri" w:cs="Calibri"/>
          <w:sz w:val="22"/>
          <w:szCs w:val="22"/>
          <w:lang w:val="es-CL"/>
        </w:rPr>
        <w:t xml:space="preserve"> un plan de comunicación y</w:t>
      </w:r>
      <w:r w:rsidR="000B73F4" w:rsidRPr="000B73F4">
        <w:rPr>
          <w:rFonts w:ascii="Calibri" w:hAnsi="Calibri" w:cs="Calibri"/>
          <w:sz w:val="22"/>
          <w:szCs w:val="22"/>
          <w:lang w:val="es-CL"/>
        </w:rPr>
        <w:t xml:space="preserve"> estrategias de construcción de marcas y campañas políticas</w:t>
      </w:r>
      <w:r w:rsidR="00CB0EAD">
        <w:rPr>
          <w:rFonts w:ascii="Calibri" w:hAnsi="Calibri" w:cs="Calibri"/>
          <w:sz w:val="22"/>
          <w:szCs w:val="22"/>
          <w:lang w:val="es-CL"/>
        </w:rPr>
        <w:t xml:space="preserve"> para candidatos/as,</w:t>
      </w:r>
      <w:r w:rsidR="000B73F4" w:rsidRPr="000B73F4">
        <w:rPr>
          <w:rFonts w:ascii="Calibri" w:hAnsi="Calibri" w:cs="Calibri"/>
          <w:sz w:val="22"/>
          <w:szCs w:val="22"/>
          <w:lang w:val="es-CL"/>
        </w:rPr>
        <w:t xml:space="preserve"> organizaciones sociales, partidos políticos</w:t>
      </w:r>
      <w:r w:rsidR="00CB0EAD">
        <w:rPr>
          <w:rFonts w:ascii="Calibri" w:hAnsi="Calibri" w:cs="Calibri"/>
          <w:sz w:val="22"/>
          <w:szCs w:val="22"/>
          <w:lang w:val="es-CL"/>
        </w:rPr>
        <w:t xml:space="preserve">, aparatos del gobierno y Estado, entre otros. </w:t>
      </w:r>
      <w:r w:rsidR="000B73F4" w:rsidRPr="000B73F4">
        <w:rPr>
          <w:rFonts w:ascii="Calibri" w:hAnsi="Calibri" w:cs="Calibri"/>
          <w:sz w:val="22"/>
          <w:szCs w:val="22"/>
          <w:lang w:val="es-CL"/>
        </w:rPr>
        <w:t xml:space="preserve"> </w:t>
      </w:r>
    </w:p>
    <w:p w14:paraId="094E9025" w14:textId="59CB8061" w:rsidR="00D8109F" w:rsidRDefault="00754A71">
      <w:pPr>
        <w:pStyle w:val="Prrafodelista"/>
        <w:numPr>
          <w:ilvl w:val="0"/>
          <w:numId w:val="5"/>
        </w:num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Postulación.</w:t>
      </w:r>
    </w:p>
    <w:p w14:paraId="6F08FCC6" w14:textId="30B25CB0" w:rsidR="00754A71" w:rsidRDefault="00754A71" w:rsidP="00754A71">
      <w:pPr>
        <w:pStyle w:val="Prrafodelista"/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>3.1. Requisitos generales y específicos para postular:</w:t>
      </w:r>
    </w:p>
    <w:p w14:paraId="459AA0AE" w14:textId="13760F91" w:rsidR="00754A71" w:rsidRDefault="00754A7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2D6C21">
        <w:rPr>
          <w:rStyle w:val="Ninguno"/>
          <w:rFonts w:ascii="Calibri" w:eastAsia="Calibri" w:hAnsi="Calibri" w:cs="Calibri"/>
          <w:sz w:val="20"/>
          <w:szCs w:val="20"/>
        </w:rPr>
        <w:t>a) Título profesional de publicista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>, desempeño como director</w:t>
      </w:r>
      <w:r w:rsidR="0085642B">
        <w:rPr>
          <w:rStyle w:val="Ninguno"/>
          <w:rFonts w:ascii="Calibri" w:eastAsia="Calibri" w:hAnsi="Calibri" w:cs="Calibri"/>
          <w:sz w:val="20"/>
          <w:szCs w:val="20"/>
        </w:rPr>
        <w:t>/a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 xml:space="preserve"> de cuentas y/o director</w:t>
      </w:r>
      <w:r w:rsidR="0085642B">
        <w:rPr>
          <w:rStyle w:val="Ninguno"/>
          <w:rFonts w:ascii="Calibri" w:eastAsia="Calibri" w:hAnsi="Calibri" w:cs="Calibri"/>
          <w:sz w:val="20"/>
          <w:szCs w:val="20"/>
        </w:rPr>
        <w:t>/a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 xml:space="preserve"> creativo</w:t>
      </w:r>
      <w:r w:rsidR="0085642B">
        <w:rPr>
          <w:rStyle w:val="Ninguno"/>
          <w:rFonts w:ascii="Calibri" w:eastAsia="Calibri" w:hAnsi="Calibri" w:cs="Calibri"/>
          <w:sz w:val="20"/>
          <w:szCs w:val="20"/>
        </w:rPr>
        <w:t>/a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 xml:space="preserve"> con experiencia en Agencias de Publicidad o Departamentos de Comunicaciones/Marketing</w:t>
      </w:r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 [</w:t>
      </w:r>
      <w:r w:rsidR="00101D65">
        <w:rPr>
          <w:rStyle w:val="Ninguno"/>
          <w:rFonts w:ascii="Calibri" w:eastAsia="Calibri" w:hAnsi="Calibri" w:cs="Calibri"/>
          <w:sz w:val="20"/>
          <w:szCs w:val="20"/>
        </w:rPr>
        <w:t>Clínica Profesional</w:t>
      </w:r>
      <w:r w:rsidR="005C7BE8" w:rsidRPr="002D6C21">
        <w:rPr>
          <w:rFonts w:ascii="Calibri" w:eastAsia="Calibri" w:hAnsi="Calibri" w:cs="Calibri"/>
          <w:sz w:val="20"/>
          <w:szCs w:val="20"/>
          <w:lang w:val="es-CL"/>
        </w:rPr>
        <w:t>]</w:t>
      </w:r>
      <w:r w:rsidR="005C7BE8">
        <w:rPr>
          <w:rFonts w:ascii="Calibri" w:eastAsia="Calibri" w:hAnsi="Calibri" w:cs="Calibri"/>
          <w:sz w:val="20"/>
          <w:szCs w:val="20"/>
          <w:lang w:val="es-CL"/>
        </w:rPr>
        <w:t xml:space="preserve">.  </w:t>
      </w:r>
      <w:r w:rsidR="005C7BE8" w:rsidRPr="002D6C21">
        <w:rPr>
          <w:rStyle w:val="Ninguno"/>
          <w:rFonts w:ascii="Calibri" w:eastAsia="Calibri" w:hAnsi="Calibri" w:cs="Calibri"/>
          <w:sz w:val="20"/>
          <w:szCs w:val="20"/>
        </w:rPr>
        <w:t>Título profesional de publicista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 xml:space="preserve">, </w:t>
      </w:r>
      <w:r w:rsidR="005C7BE8"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diseño o carrera 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 xml:space="preserve">afín </w:t>
      </w:r>
      <w:r w:rsidR="005C7BE8" w:rsidRPr="002D6C21">
        <w:rPr>
          <w:rStyle w:val="Ninguno"/>
          <w:rFonts w:ascii="Calibri" w:eastAsia="Calibri" w:hAnsi="Calibri" w:cs="Calibri"/>
          <w:sz w:val="20"/>
          <w:szCs w:val="20"/>
        </w:rPr>
        <w:t>de comunicaciones</w:t>
      </w:r>
      <w:r w:rsidR="005C7BE8">
        <w:rPr>
          <w:rStyle w:val="Ninguno"/>
          <w:rFonts w:ascii="Calibri" w:eastAsia="Calibri" w:hAnsi="Calibri" w:cs="Calibri"/>
          <w:sz w:val="20"/>
          <w:szCs w:val="20"/>
        </w:rPr>
        <w:t xml:space="preserve"> o humanidades</w:t>
      </w:r>
      <w:r w:rsidR="002D6C21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5C7BE8" w:rsidRPr="002D6C21">
        <w:rPr>
          <w:rStyle w:val="Ninguno"/>
          <w:rFonts w:ascii="Calibri" w:eastAsia="Calibri" w:hAnsi="Calibri" w:cs="Calibri"/>
          <w:sz w:val="20"/>
          <w:szCs w:val="20"/>
        </w:rPr>
        <w:t>[</w:t>
      </w:r>
      <w:r w:rsidR="00101D65">
        <w:rPr>
          <w:rFonts w:ascii="Calibri" w:eastAsia="Calibri" w:hAnsi="Calibri" w:cs="Calibri"/>
          <w:sz w:val="20"/>
          <w:szCs w:val="20"/>
          <w:lang w:val="es-CL"/>
        </w:rPr>
        <w:t>Taller de Diseño y Plataformas Digitales</w:t>
      </w:r>
      <w:r w:rsidR="002D6C21" w:rsidRPr="002D6C21">
        <w:rPr>
          <w:rFonts w:ascii="Calibri" w:eastAsia="Calibri" w:hAnsi="Calibri" w:cs="Calibri"/>
          <w:sz w:val="20"/>
          <w:szCs w:val="20"/>
          <w:lang w:val="es-CL"/>
        </w:rPr>
        <w:t xml:space="preserve"> / </w:t>
      </w:r>
      <w:proofErr w:type="spellStart"/>
      <w:r w:rsidR="00101D65">
        <w:rPr>
          <w:rFonts w:ascii="Calibri" w:eastAsia="Calibri" w:hAnsi="Calibri" w:cs="Calibri"/>
          <w:sz w:val="20"/>
          <w:szCs w:val="20"/>
          <w:lang w:val="es-CL"/>
        </w:rPr>
        <w:t>Storytelling</w:t>
      </w:r>
      <w:proofErr w:type="spellEnd"/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>]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>.</w:t>
      </w:r>
      <w:r w:rsidR="002D6C21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2D6C21"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Título profesional de publicista, ingeniería o carrera afín de comunicaciones o humanidades 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>[</w:t>
      </w:r>
      <w:r w:rsidR="00101D65">
        <w:rPr>
          <w:rStyle w:val="Ninguno"/>
          <w:rFonts w:ascii="Calibri" w:eastAsia="Calibri" w:hAnsi="Calibri" w:cs="Calibri"/>
          <w:sz w:val="20"/>
          <w:szCs w:val="20"/>
        </w:rPr>
        <w:t>Estrategia de Sostenibilidad</w:t>
      </w:r>
      <w:r w:rsidRPr="002D6C21">
        <w:rPr>
          <w:rStyle w:val="Ninguno"/>
          <w:rFonts w:ascii="Calibri" w:eastAsia="Calibri" w:hAnsi="Calibri" w:cs="Calibri"/>
          <w:sz w:val="20"/>
          <w:szCs w:val="20"/>
        </w:rPr>
        <w:t xml:space="preserve"> / </w:t>
      </w:r>
      <w:r w:rsidR="00101D65">
        <w:rPr>
          <w:rFonts w:ascii="Calibri" w:eastAsia="Calibri" w:hAnsi="Calibri" w:cs="Calibri"/>
          <w:sz w:val="20"/>
          <w:szCs w:val="20"/>
          <w:lang w:val="es-CL"/>
        </w:rPr>
        <w:t>Comunicación Gubernamental y Política</w:t>
      </w:r>
      <w:r w:rsidRPr="002D6C21">
        <w:rPr>
          <w:rFonts w:ascii="Calibri" w:eastAsia="Calibri" w:hAnsi="Calibri" w:cs="Calibri"/>
          <w:sz w:val="20"/>
          <w:szCs w:val="20"/>
          <w:lang w:val="es-CL"/>
        </w:rPr>
        <w:t>]</w:t>
      </w:r>
      <w:r w:rsidR="000708BC">
        <w:rPr>
          <w:rFonts w:ascii="Calibri" w:eastAsia="Calibri" w:hAnsi="Calibri" w:cs="Calibri"/>
          <w:sz w:val="20"/>
          <w:szCs w:val="20"/>
          <w:lang w:val="es-CL"/>
        </w:rPr>
        <w:t>.</w:t>
      </w:r>
    </w:p>
    <w:p w14:paraId="158B3864" w14:textId="2DFBCBFD" w:rsidR="002D6C21" w:rsidRDefault="002D6C2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>b) Mínimo 5 años de egreso.</w:t>
      </w:r>
    </w:p>
    <w:p w14:paraId="1A6DE229" w14:textId="76779B73" w:rsidR="002D6C21" w:rsidRDefault="002D6C2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>c) Experiencia en docencia académica demostrable.</w:t>
      </w:r>
    </w:p>
    <w:p w14:paraId="6ECDC6FC" w14:textId="5854B2B8" w:rsidR="002D6C21" w:rsidRPr="002D6C21" w:rsidRDefault="002D6C21" w:rsidP="00776A2E">
      <w:pPr>
        <w:pStyle w:val="Prrafodelista"/>
        <w:spacing w:after="0"/>
        <w:jc w:val="both"/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es-CL"/>
        </w:rPr>
        <w:t xml:space="preserve">d) Experiencia profesional en la industria </w:t>
      </w:r>
      <w:r w:rsidR="00C01DEE">
        <w:rPr>
          <w:rFonts w:ascii="Calibri" w:eastAsia="Calibri" w:hAnsi="Calibri" w:cs="Calibri"/>
          <w:sz w:val="20"/>
          <w:szCs w:val="20"/>
          <w:lang w:val="es-CL"/>
        </w:rPr>
        <w:t>de las comunicaciones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 demostrable.</w:t>
      </w:r>
    </w:p>
    <w:p w14:paraId="063E9F27" w14:textId="2AA82650" w:rsidR="002D6C21" w:rsidRDefault="002D6C21" w:rsidP="00776A2E">
      <w:pPr>
        <w:pStyle w:val="Prrafodelista"/>
        <w:spacing w:after="0"/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2D6C21">
        <w:rPr>
          <w:rStyle w:val="Ninguno"/>
          <w:rFonts w:ascii="Calibri" w:eastAsia="Calibri" w:hAnsi="Calibri" w:cs="Calibri"/>
          <w:sz w:val="20"/>
          <w:szCs w:val="20"/>
        </w:rPr>
        <w:t>e)</w:t>
      </w: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Deseable grado de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M</w:t>
      </w:r>
      <w:r>
        <w:rPr>
          <w:rFonts w:ascii="Calibri" w:eastAsia="Calibri" w:hAnsi="Calibri" w:cs="Calibri"/>
          <w:sz w:val="20"/>
          <w:szCs w:val="20"/>
          <w:lang w:val="es-CL"/>
        </w:rPr>
        <w:t xml:space="preserve">agister o </w:t>
      </w:r>
      <w:r w:rsidR="00203A6D">
        <w:rPr>
          <w:rFonts w:ascii="Calibri" w:eastAsia="Calibri" w:hAnsi="Calibri" w:cs="Calibri"/>
          <w:sz w:val="20"/>
          <w:szCs w:val="20"/>
          <w:lang w:val="es-CL"/>
        </w:rPr>
        <w:t>D</w:t>
      </w:r>
      <w:r>
        <w:rPr>
          <w:rFonts w:ascii="Calibri" w:eastAsia="Calibri" w:hAnsi="Calibri" w:cs="Calibri"/>
          <w:sz w:val="20"/>
          <w:szCs w:val="20"/>
          <w:lang w:val="es-CL"/>
        </w:rPr>
        <w:t>octor.</w:t>
      </w:r>
    </w:p>
    <w:p w14:paraId="2711BF48" w14:textId="2B6C42F5" w:rsidR="00754A71" w:rsidRPr="002E26A9" w:rsidRDefault="00754A71" w:rsidP="00DE5488">
      <w:pPr>
        <w:jc w:val="both"/>
        <w:rPr>
          <w:rStyle w:val="Ninguno"/>
          <w:rFonts w:ascii="Calibri" w:eastAsia="Calibri" w:hAnsi="Calibri" w:cs="Calibri"/>
          <w:b/>
          <w:bCs/>
          <w:sz w:val="20"/>
          <w:szCs w:val="20"/>
          <w:lang w:val="es-CL"/>
        </w:rPr>
      </w:pPr>
    </w:p>
    <w:p w14:paraId="129D9463" w14:textId="7CE54B80" w:rsidR="008362C6" w:rsidRPr="002E26A9" w:rsidRDefault="00FE7190" w:rsidP="00FE7190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2E26A9">
        <w:rPr>
          <w:rFonts w:ascii="Calibri" w:eastAsia="Calibri" w:hAnsi="Calibri" w:cs="Calibri"/>
          <w:b/>
          <w:bCs/>
          <w:sz w:val="20"/>
          <w:szCs w:val="20"/>
          <w:lang w:val="es-CL"/>
        </w:rPr>
        <w:tab/>
      </w:r>
      <w:r w:rsidRPr="002E26A9">
        <w:rPr>
          <w:rFonts w:ascii="Calibri" w:eastAsia="Calibri" w:hAnsi="Calibri" w:cs="Calibri"/>
          <w:sz w:val="20"/>
          <w:szCs w:val="20"/>
          <w:lang w:val="es-CL"/>
        </w:rPr>
        <w:t>3.2. El/la postulante deberá acompañar:</w:t>
      </w:r>
    </w:p>
    <w:p w14:paraId="038E798C" w14:textId="0BD98FB5" w:rsidR="00FE7190" w:rsidRPr="002E26A9" w:rsidRDefault="00FE7190" w:rsidP="00FE7190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</w:p>
    <w:p w14:paraId="346ACDCC" w14:textId="06F99854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Currículum vitae especificando formación y experiencia profesional/docente relativa al curso al que postula.</w:t>
      </w:r>
    </w:p>
    <w:p w14:paraId="30558AE9" w14:textId="6E43D951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Copia de grados académicos y posgrado.</w:t>
      </w:r>
    </w:p>
    <w:p w14:paraId="3BF4F8B4" w14:textId="461C8D53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Acreditación de experiencia en docencia universitaria.</w:t>
      </w:r>
    </w:p>
    <w:p w14:paraId="50668C95" w14:textId="2A44ABAD" w:rsidR="00FE7190" w:rsidRPr="00514DED" w:rsidRDefault="00FE7190" w:rsidP="00776A2E">
      <w:pPr>
        <w:pStyle w:val="Prrafodelista"/>
        <w:numPr>
          <w:ilvl w:val="0"/>
          <w:numId w:val="7"/>
        </w:numPr>
        <w:spacing w:after="0"/>
        <w:ind w:left="1021" w:hanging="301"/>
        <w:jc w:val="both"/>
        <w:rPr>
          <w:rFonts w:ascii="Calibri" w:eastAsia="Calibri" w:hAnsi="Calibri" w:cs="Calibri"/>
          <w:sz w:val="20"/>
          <w:szCs w:val="20"/>
        </w:rPr>
      </w:pPr>
      <w:r w:rsidRPr="00514DED">
        <w:rPr>
          <w:rFonts w:ascii="Calibri" w:eastAsia="Calibri" w:hAnsi="Calibri" w:cs="Calibri"/>
          <w:sz w:val="20"/>
          <w:szCs w:val="20"/>
        </w:rPr>
        <w:t>Últimas evaluaciones docentes.</w:t>
      </w:r>
    </w:p>
    <w:p w14:paraId="14B8E2EA" w14:textId="78E1ACA2" w:rsidR="00293414" w:rsidRDefault="00293414" w:rsidP="00FE719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4A8BB1E" w14:textId="581F0F8A" w:rsidR="0085642B" w:rsidRDefault="0085642B" w:rsidP="00FE719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3AA41054" w14:textId="43132F45" w:rsidR="0085642B" w:rsidRDefault="0085642B" w:rsidP="00FE719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52095237" w14:textId="4AA3F440" w:rsidR="0085642B" w:rsidRDefault="0085642B" w:rsidP="00FE719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0EDE2726" w14:textId="77777777" w:rsidR="0085642B" w:rsidRDefault="0085642B" w:rsidP="00FE7190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</w:p>
    <w:p w14:paraId="19E510D1" w14:textId="5AD20764" w:rsidR="008362C6" w:rsidRPr="00B50E8D" w:rsidRDefault="00C46071" w:rsidP="00B50E8D">
      <w:pPr>
        <w:pStyle w:val="Prrafodelista"/>
        <w:numPr>
          <w:ilvl w:val="0"/>
          <w:numId w:val="8"/>
        </w:num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eastAsia="Calibri" w:hAnsi="Calibri" w:cs="Calibri"/>
          <w:b/>
          <w:bCs/>
          <w:sz w:val="20"/>
          <w:szCs w:val="20"/>
        </w:rPr>
        <w:lastRenderedPageBreak/>
        <w:t>Proceso de selección</w:t>
      </w:r>
      <w:r w:rsidR="00B50E8D">
        <w:rPr>
          <w:rStyle w:val="Ninguno"/>
          <w:rFonts w:ascii="Calibri" w:eastAsia="Calibri" w:hAnsi="Calibri" w:cs="Calibri"/>
          <w:b/>
          <w:bCs/>
          <w:sz w:val="20"/>
          <w:szCs w:val="20"/>
        </w:rPr>
        <w:t>:</w:t>
      </w:r>
    </w:p>
    <w:p w14:paraId="03C2DFBF" w14:textId="43DCBBEB" w:rsidR="008362C6" w:rsidRPr="00C46071" w:rsidRDefault="00B50E8D">
      <w:pPr>
        <w:pStyle w:val="CuerpoA"/>
        <w:jc w:val="both"/>
        <w:rPr>
          <w:rStyle w:val="Ninguno"/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C46071">
        <w:rPr>
          <w:rStyle w:val="Ninguno"/>
          <w:rFonts w:ascii="Calibri" w:eastAsia="Calibri" w:hAnsi="Calibri" w:cs="Calibri"/>
          <w:color w:val="000000"/>
          <w:sz w:val="20"/>
          <w:szCs w:val="20"/>
          <w:u w:val="single"/>
        </w:rPr>
        <w:t>F</w:t>
      </w:r>
      <w:r w:rsidR="00136D04" w:rsidRPr="00C46071">
        <w:rPr>
          <w:rStyle w:val="Ninguno"/>
          <w:rFonts w:ascii="Calibri" w:eastAsia="Calibri" w:hAnsi="Calibri" w:cs="Calibri"/>
          <w:color w:val="000000"/>
          <w:sz w:val="20"/>
          <w:szCs w:val="20"/>
          <w:u w:val="single"/>
        </w:rPr>
        <w:t xml:space="preserve">ases: </w:t>
      </w:r>
    </w:p>
    <w:p w14:paraId="4E293AA8" w14:textId="1E9728E5" w:rsidR="008362C6" w:rsidRDefault="00136D04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Preselección</w:t>
      </w:r>
      <w:r w:rsidR="00ED33D7">
        <w:rPr>
          <w:rStyle w:val="Ninguno"/>
          <w:rFonts w:ascii="Calibri" w:eastAsia="Calibri" w:hAnsi="Calibri" w:cs="Calibri"/>
          <w:sz w:val="20"/>
          <w:szCs w:val="20"/>
        </w:rPr>
        <w:t xml:space="preserve"> de postulantes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B50E8D">
        <w:rPr>
          <w:rStyle w:val="Ninguno"/>
          <w:rFonts w:ascii="Calibri" w:eastAsia="Calibri" w:hAnsi="Calibri" w:cs="Calibri"/>
          <w:sz w:val="20"/>
          <w:szCs w:val="20"/>
        </w:rPr>
        <w:t>a partir de los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 antecedentes </w:t>
      </w:r>
      <w:r w:rsidR="00B50E8D">
        <w:rPr>
          <w:rStyle w:val="Ninguno"/>
          <w:rFonts w:ascii="Calibri" w:eastAsia="Calibri" w:hAnsi="Calibri" w:cs="Calibri"/>
          <w:sz w:val="20"/>
          <w:szCs w:val="20"/>
        </w:rPr>
        <w:t>envia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dos. </w:t>
      </w:r>
      <w:r w:rsidR="00C46071">
        <w:rPr>
          <w:rStyle w:val="Ninguno"/>
          <w:rFonts w:ascii="Calibri" w:eastAsia="Calibri" w:hAnsi="Calibri" w:cs="Calibri"/>
          <w:sz w:val="20"/>
          <w:szCs w:val="20"/>
        </w:rPr>
        <w:t>Se excluirá a quienes no cumplan con todos los requisitos o no hayan entregado todos los documentos de respald</w:t>
      </w:r>
      <w:r w:rsidR="00817931">
        <w:rPr>
          <w:rStyle w:val="Ninguno"/>
          <w:rFonts w:ascii="Calibri" w:eastAsia="Calibri" w:hAnsi="Calibri" w:cs="Calibri"/>
          <w:sz w:val="20"/>
          <w:szCs w:val="20"/>
        </w:rPr>
        <w:t>o</w:t>
      </w:r>
      <w:r w:rsidR="00C46071">
        <w:rPr>
          <w:rStyle w:val="Ninguno"/>
          <w:rFonts w:ascii="Calibri" w:eastAsia="Calibri" w:hAnsi="Calibri" w:cs="Calibri"/>
          <w:sz w:val="20"/>
          <w:szCs w:val="20"/>
        </w:rPr>
        <w:t>.</w:t>
      </w:r>
      <w:r w:rsidR="00817931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</w:p>
    <w:p w14:paraId="315511B6" w14:textId="50F2F0C1" w:rsidR="008362C6" w:rsidRDefault="00136D04">
      <w:pPr>
        <w:pStyle w:val="Prrafodelista"/>
        <w:numPr>
          <w:ilvl w:val="0"/>
          <w:numId w:val="15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Entrevista</w:t>
      </w:r>
      <w:r w:rsidR="00FE7190">
        <w:rPr>
          <w:rStyle w:val="Ninguno"/>
          <w:rFonts w:ascii="Calibri" w:eastAsia="Calibri" w:hAnsi="Calibri" w:cs="Calibri"/>
          <w:sz w:val="20"/>
          <w:szCs w:val="20"/>
        </w:rPr>
        <w:t xml:space="preserve"> </w:t>
      </w:r>
      <w:r w:rsidR="00203A6D">
        <w:rPr>
          <w:rStyle w:val="Ninguno"/>
          <w:rFonts w:ascii="Calibri" w:eastAsia="Calibri" w:hAnsi="Calibri" w:cs="Calibri"/>
          <w:sz w:val="20"/>
          <w:szCs w:val="20"/>
        </w:rPr>
        <w:t xml:space="preserve">con </w:t>
      </w:r>
      <w:r w:rsidR="00FE7190">
        <w:rPr>
          <w:rStyle w:val="Ninguno"/>
          <w:rFonts w:ascii="Calibri" w:eastAsia="Calibri" w:hAnsi="Calibri" w:cs="Calibri"/>
          <w:sz w:val="20"/>
          <w:szCs w:val="20"/>
        </w:rPr>
        <w:t>secretaría académica</w:t>
      </w:r>
      <w:r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27953A73" w14:textId="50913FF6" w:rsidR="008362C6" w:rsidRDefault="002F6B6E">
      <w:pPr>
        <w:pStyle w:val="Prrafodelista1"/>
        <w:numPr>
          <w:ilvl w:val="0"/>
          <w:numId w:val="15"/>
        </w:numPr>
        <w:jc w:val="both"/>
        <w:rPr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eastAsia="Calibri" w:hAnsi="Calibri" w:cs="Calibri"/>
          <w:sz w:val="20"/>
          <w:szCs w:val="20"/>
        </w:rPr>
        <w:t>A</w:t>
      </w:r>
      <w:r w:rsidR="00136D04">
        <w:rPr>
          <w:rStyle w:val="Ninguno"/>
          <w:rFonts w:ascii="Calibri" w:eastAsia="Calibri" w:hAnsi="Calibri" w:cs="Calibri"/>
          <w:sz w:val="20"/>
          <w:szCs w:val="20"/>
        </w:rPr>
        <w:t xml:space="preserve">preciando la información anterior y siguiendo los criterios y ponderaciones que se señalan más adelante, se </w:t>
      </w:r>
      <w:r>
        <w:rPr>
          <w:rStyle w:val="Ninguno"/>
          <w:rFonts w:ascii="Calibri" w:eastAsia="Calibri" w:hAnsi="Calibri" w:cs="Calibri"/>
          <w:sz w:val="20"/>
          <w:szCs w:val="20"/>
        </w:rPr>
        <w:t xml:space="preserve">hará la </w:t>
      </w:r>
      <w:r w:rsidR="00136D04">
        <w:rPr>
          <w:rStyle w:val="Ninguno"/>
          <w:rFonts w:ascii="Calibri" w:eastAsia="Calibri" w:hAnsi="Calibri" w:cs="Calibri"/>
          <w:sz w:val="20"/>
          <w:szCs w:val="20"/>
        </w:rPr>
        <w:t>selecci</w:t>
      </w:r>
      <w:r>
        <w:rPr>
          <w:rStyle w:val="Ninguno"/>
          <w:rFonts w:ascii="Calibri" w:eastAsia="Calibri" w:hAnsi="Calibri" w:cs="Calibri"/>
          <w:sz w:val="20"/>
          <w:szCs w:val="20"/>
        </w:rPr>
        <w:t>ón final</w:t>
      </w:r>
      <w:r w:rsidR="00136D04">
        <w:rPr>
          <w:rStyle w:val="Ninguno"/>
          <w:rFonts w:ascii="Calibri" w:eastAsia="Calibri" w:hAnsi="Calibri" w:cs="Calibri"/>
          <w:sz w:val="20"/>
          <w:szCs w:val="20"/>
        </w:rPr>
        <w:t>.</w:t>
      </w:r>
    </w:p>
    <w:p w14:paraId="22F0249F" w14:textId="77777777" w:rsidR="008362C6" w:rsidRDefault="008362C6">
      <w:pPr>
        <w:pStyle w:val="Prrafodelista"/>
        <w:spacing w:after="0"/>
        <w:jc w:val="both"/>
        <w:rPr>
          <w:rStyle w:val="Ninguno"/>
          <w:rFonts w:ascii="Calibri" w:eastAsia="Calibri" w:hAnsi="Calibri" w:cs="Calibri"/>
          <w:sz w:val="20"/>
          <w:szCs w:val="20"/>
        </w:rPr>
      </w:pPr>
    </w:p>
    <w:p w14:paraId="71B9AF3E" w14:textId="7DA6871F" w:rsidR="008362C6" w:rsidRDefault="00136D04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Criterios de evaluación y ponderaciones</w:t>
      </w:r>
      <w:r w:rsidR="00C46071"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  <w:t>:</w:t>
      </w:r>
    </w:p>
    <w:p w14:paraId="7B84C24C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tbl>
      <w:tblPr>
        <w:tblStyle w:val="TableNormal"/>
        <w:tblW w:w="7295" w:type="dxa"/>
        <w:tblInd w:w="11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70"/>
        <w:gridCol w:w="1625"/>
      </w:tblGrid>
      <w:tr w:rsidR="008362C6" w14:paraId="3C7B7FC8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EE9A7" w14:textId="77777777" w:rsidR="008362C6" w:rsidRDefault="00136D04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Criterio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671E0" w14:textId="77777777" w:rsidR="008362C6" w:rsidRDefault="00136D04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Ponderación</w:t>
            </w:r>
          </w:p>
        </w:tc>
      </w:tr>
      <w:tr w:rsidR="008362C6" w14:paraId="70F23127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FA97" w14:textId="4CC6D5E8" w:rsidR="008362C6" w:rsidRDefault="00136D04" w:rsidP="00FE7190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Currículum Vita</w:t>
            </w:r>
            <w:r w:rsidR="00ED33D7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75204" w14:textId="79BCC754" w:rsidR="008362C6" w:rsidRDefault="00FE7190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50</w:t>
            </w:r>
            <w:r w:rsidR="00136D04"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%</w:t>
            </w:r>
          </w:p>
        </w:tc>
      </w:tr>
      <w:tr w:rsidR="00ED33D7" w:rsidRPr="00ED33D7" w14:paraId="41111D81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33DE2" w14:textId="49ECAF28" w:rsidR="00ED33D7" w:rsidRDefault="00FE7190" w:rsidP="00FE7190">
            <w:pPr>
              <w:pStyle w:val="CuerpoA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Docencia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9EB35" w14:textId="4AC2CD0D" w:rsidR="00ED33D7" w:rsidRDefault="00FE7190" w:rsidP="00FE7190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30%</w:t>
            </w:r>
          </w:p>
        </w:tc>
      </w:tr>
      <w:tr w:rsidR="00B54DC2" w:rsidRPr="00ED33D7" w14:paraId="6EE0A533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B77AB" w14:textId="18085D70" w:rsidR="00B54DC2" w:rsidRDefault="00FE7190" w:rsidP="00FE7190">
            <w:pPr>
              <w:pStyle w:val="CuerpoA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Entrevista personal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ABCFA" w14:textId="37261365" w:rsidR="00B54DC2" w:rsidRDefault="00FE7190" w:rsidP="00FE7190">
            <w:pPr>
              <w:pStyle w:val="CuerpoA"/>
              <w:jc w:val="center"/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Style w:val="Ninguno"/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20%</w:t>
            </w:r>
          </w:p>
        </w:tc>
      </w:tr>
      <w:tr w:rsidR="008362C6" w14:paraId="3E1D5B8C" w14:textId="77777777">
        <w:trPr>
          <w:trHeight w:val="24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93C26" w14:textId="77777777" w:rsidR="008362C6" w:rsidRDefault="00136D04" w:rsidP="00FE7190">
            <w:pPr>
              <w:pStyle w:val="CuerpoA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TOTAL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57099" w14:textId="77777777" w:rsidR="008362C6" w:rsidRDefault="00136D04" w:rsidP="00FE7190">
            <w:pPr>
              <w:pStyle w:val="CuerpoA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100%</w:t>
            </w:r>
          </w:p>
        </w:tc>
      </w:tr>
    </w:tbl>
    <w:p w14:paraId="2F5048D3" w14:textId="77777777" w:rsidR="00B50E8D" w:rsidRDefault="00B50E8D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074DEC05" w14:textId="4F6EAE98" w:rsidR="008362C6" w:rsidRDefault="00136D04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Envío de las postulaciones y plazos</w:t>
      </w:r>
      <w:r w:rsidR="00C46071">
        <w:rPr>
          <w:rStyle w:val="Ninguno"/>
          <w:rFonts w:ascii="Calibri" w:eastAsia="Calibri" w:hAnsi="Calibri" w:cs="Calibri"/>
          <w:color w:val="000000"/>
          <w:sz w:val="20"/>
          <w:szCs w:val="20"/>
          <w:u w:val="single" w:color="000000"/>
        </w:rPr>
        <w:t>:</w:t>
      </w:r>
    </w:p>
    <w:p w14:paraId="53642D58" w14:textId="77777777" w:rsidR="008362C6" w:rsidRDefault="008362C6">
      <w:pPr>
        <w:pStyle w:val="CuerpoA"/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</w:rPr>
      </w:pPr>
    </w:p>
    <w:p w14:paraId="23B7C901" w14:textId="32120177" w:rsidR="007A1C66" w:rsidRPr="003D1FD5" w:rsidRDefault="00136D04" w:rsidP="007A1C66">
      <w:pPr>
        <w:jc w:val="both"/>
        <w:rPr>
          <w:rFonts w:ascii="Calibri" w:eastAsia="Calibri" w:hAnsi="Calibri" w:cs="Calibri"/>
          <w:sz w:val="20"/>
          <w:szCs w:val="20"/>
          <w:lang w:val="es-CL"/>
        </w:rPr>
      </w:pP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Las postulaciones deben ser enviadas 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vía </w:t>
      </w: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correo electrónico </w:t>
      </w:r>
      <w:r w:rsidR="00203A6D">
        <w:rPr>
          <w:rStyle w:val="Ninguno"/>
          <w:rFonts w:ascii="Calibri" w:eastAsia="Calibri" w:hAnsi="Calibri" w:cs="Calibri"/>
          <w:sz w:val="20"/>
          <w:szCs w:val="20"/>
          <w:lang w:val="es-CL"/>
        </w:rPr>
        <w:t>a a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lvaro.aravena</w:t>
      </w:r>
      <w:r w:rsidR="003D1FD5">
        <w:rPr>
          <w:rStyle w:val="Ninguno"/>
          <w:rFonts w:ascii="Calibri" w:eastAsia="Calibri" w:hAnsi="Calibri" w:cs="Calibri"/>
          <w:sz w:val="20"/>
          <w:szCs w:val="20"/>
          <w:lang w:val="es-CL"/>
        </w:rPr>
        <w:t>@udp.cl</w:t>
      </w:r>
      <w:r w:rsidR="004E0838"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, </w:t>
      </w: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>indicando en el asunto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la asignatura a la que postula. </w:t>
      </w:r>
      <w:r w:rsidR="00203A6D">
        <w:rPr>
          <w:rStyle w:val="Ninguno"/>
          <w:rFonts w:ascii="Calibri" w:eastAsia="Calibri" w:hAnsi="Calibri" w:cs="Calibri"/>
          <w:sz w:val="20"/>
          <w:szCs w:val="20"/>
          <w:lang w:val="es-CL"/>
        </w:rPr>
        <w:t>Por ejemplo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.,</w:t>
      </w:r>
      <w:r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4E0838" w:rsidRP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>“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Concurso docente </w:t>
      </w:r>
      <w:r w:rsidR="00CD1731">
        <w:rPr>
          <w:rFonts w:ascii="Calibri" w:eastAsia="Calibri" w:hAnsi="Calibri" w:cs="Calibri"/>
          <w:b/>
          <w:bCs/>
          <w:sz w:val="20"/>
          <w:szCs w:val="20"/>
          <w:lang w:val="es-CL"/>
        </w:rPr>
        <w:t>Clínica Profesional</w:t>
      </w:r>
      <w:r w:rsidR="00473FD2">
        <w:rPr>
          <w:rStyle w:val="Ninguno"/>
          <w:rFonts w:ascii="Calibri" w:eastAsia="Calibri" w:hAnsi="Calibri" w:cs="Calibri"/>
          <w:sz w:val="20"/>
          <w:szCs w:val="20"/>
          <w:lang w:val="es-CL"/>
        </w:rPr>
        <w:t>”</w:t>
      </w:r>
      <w:r w:rsidR="007A1C6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 xml:space="preserve">hasta el </w:t>
      </w:r>
      <w:r w:rsidR="00CD1731">
        <w:rPr>
          <w:rStyle w:val="Ninguno"/>
          <w:rFonts w:ascii="Calibri" w:eastAsia="Calibri" w:hAnsi="Calibri" w:cs="Calibri"/>
          <w:sz w:val="20"/>
          <w:szCs w:val="20"/>
          <w:lang w:val="es-ES"/>
        </w:rPr>
        <w:t>2</w:t>
      </w:r>
      <w:r w:rsidR="005A425C">
        <w:rPr>
          <w:rStyle w:val="Ninguno"/>
          <w:rFonts w:ascii="Calibri" w:eastAsia="Calibri" w:hAnsi="Calibri" w:cs="Calibri"/>
          <w:sz w:val="20"/>
          <w:szCs w:val="20"/>
          <w:lang w:val="es-ES"/>
        </w:rPr>
        <w:t>0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 xml:space="preserve"> de </w:t>
      </w:r>
      <w:r w:rsidR="00CD1731">
        <w:rPr>
          <w:rStyle w:val="Ninguno"/>
          <w:rFonts w:ascii="Calibri" w:eastAsia="Calibri" w:hAnsi="Calibri" w:cs="Calibri"/>
          <w:sz w:val="20"/>
          <w:szCs w:val="20"/>
          <w:lang w:val="es-ES"/>
        </w:rPr>
        <w:t>noviembre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 xml:space="preserve"> de 202</w:t>
      </w:r>
      <w:r w:rsidR="003D1FD5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>2</w:t>
      </w:r>
      <w:r w:rsidR="007A1C66" w:rsidRPr="00B54DC2">
        <w:rPr>
          <w:rStyle w:val="Ninguno"/>
          <w:rFonts w:ascii="Calibri" w:eastAsia="Calibri" w:hAnsi="Calibri" w:cs="Calibri"/>
          <w:sz w:val="20"/>
          <w:szCs w:val="20"/>
          <w:lang w:val="es-ES"/>
        </w:rPr>
        <w:t>.</w:t>
      </w:r>
    </w:p>
    <w:p w14:paraId="44DE6757" w14:textId="5CA6F940" w:rsidR="005E56A8" w:rsidRDefault="005E56A8" w:rsidP="005E56A8">
      <w:pPr>
        <w:rPr>
          <w:rStyle w:val="Ninguno"/>
          <w:rFonts w:ascii="Calibri" w:eastAsia="Calibri" w:hAnsi="Calibri" w:cs="Calibri"/>
          <w:color w:val="000000"/>
          <w:sz w:val="20"/>
          <w:szCs w:val="20"/>
          <w:u w:color="000000"/>
          <w:lang w:val="es-ES_tradnl" w:eastAsia="es-CL"/>
        </w:rPr>
      </w:pPr>
    </w:p>
    <w:p w14:paraId="796E05DE" w14:textId="6ADACAD7" w:rsidR="008362C6" w:rsidRDefault="00136D04" w:rsidP="005E56A8">
      <w:pPr>
        <w:rPr>
          <w:rStyle w:val="Ninguno"/>
          <w:rFonts w:ascii="Calibri" w:eastAsia="Calibri" w:hAnsi="Calibri" w:cs="Calibri"/>
          <w:sz w:val="20"/>
          <w:szCs w:val="20"/>
          <w:lang w:val="es-CL"/>
        </w:rPr>
      </w:pP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Inicio de la</w:t>
      </w:r>
      <w:r w:rsidR="00CA4F36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docencia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: </w:t>
      </w:r>
      <w:r w:rsidR="00CD1731">
        <w:rPr>
          <w:rStyle w:val="Ninguno"/>
          <w:rFonts w:ascii="Calibri" w:eastAsia="Calibri" w:hAnsi="Calibri" w:cs="Calibri"/>
          <w:sz w:val="20"/>
          <w:szCs w:val="20"/>
          <w:lang w:val="es-CL"/>
        </w:rPr>
        <w:t>marzo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 xml:space="preserve"> de </w:t>
      </w:r>
      <w:r w:rsidR="007951EE"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20</w:t>
      </w:r>
      <w:r w:rsidR="004E0838"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2</w:t>
      </w:r>
      <w:r w:rsidR="00CD1731">
        <w:rPr>
          <w:rStyle w:val="Ninguno"/>
          <w:rFonts w:ascii="Calibri" w:eastAsia="Calibri" w:hAnsi="Calibri" w:cs="Calibri"/>
          <w:sz w:val="20"/>
          <w:szCs w:val="20"/>
          <w:lang w:val="es-CL"/>
        </w:rPr>
        <w:t>3</w:t>
      </w:r>
      <w:r w:rsidRPr="005E56A8">
        <w:rPr>
          <w:rStyle w:val="Ninguno"/>
          <w:rFonts w:ascii="Calibri" w:eastAsia="Calibri" w:hAnsi="Calibri" w:cs="Calibri"/>
          <w:sz w:val="20"/>
          <w:szCs w:val="20"/>
          <w:lang w:val="es-CL"/>
        </w:rPr>
        <w:t>.</w:t>
      </w:r>
    </w:p>
    <w:p w14:paraId="66A48720" w14:textId="4122CC99" w:rsidR="009979C6" w:rsidRPr="005E56A8" w:rsidRDefault="009979C6" w:rsidP="005E56A8">
      <w:pPr>
        <w:rPr>
          <w:rFonts w:ascii="Calibri" w:eastAsia="Calibri" w:hAnsi="Calibri" w:cs="Calibri"/>
          <w:b/>
          <w:bCs/>
          <w:sz w:val="20"/>
          <w:szCs w:val="20"/>
          <w:lang w:val="es-CL"/>
        </w:rPr>
      </w:pPr>
      <w:r>
        <w:rPr>
          <w:rStyle w:val="Ninguno"/>
          <w:rFonts w:ascii="Calibri" w:eastAsia="Calibri" w:hAnsi="Calibri" w:cs="Calibri"/>
          <w:sz w:val="20"/>
          <w:szCs w:val="20"/>
          <w:lang w:val="es-CL"/>
        </w:rPr>
        <w:t>Reunión claustro académico: enero 2023</w:t>
      </w:r>
    </w:p>
    <w:p w14:paraId="0CE4128F" w14:textId="112BD368" w:rsidR="008362C6" w:rsidRPr="001749B4" w:rsidRDefault="008362C6" w:rsidP="005E56A8">
      <w:pPr>
        <w:jc w:val="both"/>
        <w:rPr>
          <w:rFonts w:ascii="Calibri" w:eastAsia="Calibri" w:hAnsi="Calibri" w:cs="Calibri"/>
          <w:b/>
          <w:bCs/>
          <w:sz w:val="20"/>
          <w:szCs w:val="20"/>
          <w:lang w:val="es-CL"/>
        </w:rPr>
      </w:pPr>
    </w:p>
    <w:sectPr w:rsidR="008362C6" w:rsidRPr="001749B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AF5CC" w14:textId="77777777" w:rsidR="001A0B2F" w:rsidRDefault="001A0B2F">
      <w:r>
        <w:separator/>
      </w:r>
    </w:p>
  </w:endnote>
  <w:endnote w:type="continuationSeparator" w:id="0">
    <w:p w14:paraId="7759BD35" w14:textId="77777777" w:rsidR="001A0B2F" w:rsidRDefault="001A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5B37D" w14:textId="77777777" w:rsidR="008362C6" w:rsidRDefault="008362C6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104F5" w14:textId="77777777" w:rsidR="001A0B2F" w:rsidRDefault="001A0B2F">
      <w:r>
        <w:separator/>
      </w:r>
    </w:p>
  </w:footnote>
  <w:footnote w:type="continuationSeparator" w:id="0">
    <w:p w14:paraId="35022180" w14:textId="77777777" w:rsidR="001A0B2F" w:rsidRDefault="001A0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595E8" w14:textId="77777777" w:rsidR="008362C6" w:rsidRDefault="008362C6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834"/>
    <w:multiLevelType w:val="hybridMultilevel"/>
    <w:tmpl w:val="B33225DE"/>
    <w:styleLink w:val="Estiloimportado6"/>
    <w:lvl w:ilvl="0" w:tplc="2CE491F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64707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0192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C4AC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FED8F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B6026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E81A5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FCAD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68AA54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B72DD3"/>
    <w:multiLevelType w:val="hybridMultilevel"/>
    <w:tmpl w:val="8C1EBBD6"/>
    <w:styleLink w:val="Estiloimportado3"/>
    <w:lvl w:ilvl="0" w:tplc="95E01F8A">
      <w:start w:val="1"/>
      <w:numFmt w:val="lowerLetter"/>
      <w:lvlText w:val="%1."/>
      <w:lvlJc w:val="left"/>
      <w:pPr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6612B4">
      <w:start w:val="1"/>
      <w:numFmt w:val="lowerLetter"/>
      <w:lvlText w:val="%2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EAA178">
      <w:start w:val="1"/>
      <w:numFmt w:val="lowerRoman"/>
      <w:lvlText w:val="%3."/>
      <w:lvlJc w:val="left"/>
      <w:pPr>
        <w:ind w:left="24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F65A72">
      <w:start w:val="1"/>
      <w:numFmt w:val="decimal"/>
      <w:lvlText w:val="%4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A40992">
      <w:start w:val="1"/>
      <w:numFmt w:val="lowerLetter"/>
      <w:lvlText w:val="%5."/>
      <w:lvlJc w:val="left"/>
      <w:pPr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1E7F76">
      <w:start w:val="1"/>
      <w:numFmt w:val="lowerRoman"/>
      <w:lvlText w:val="%6."/>
      <w:lvlJc w:val="left"/>
      <w:pPr>
        <w:ind w:left="46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3A515A">
      <w:start w:val="1"/>
      <w:numFmt w:val="decimal"/>
      <w:lvlText w:val="%7."/>
      <w:lvlJc w:val="left"/>
      <w:pPr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72DC6C">
      <w:start w:val="1"/>
      <w:numFmt w:val="lowerLetter"/>
      <w:lvlText w:val="%8."/>
      <w:lvlJc w:val="left"/>
      <w:pPr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E548964">
      <w:start w:val="1"/>
      <w:numFmt w:val="lowerRoman"/>
      <w:lvlText w:val="%9."/>
      <w:lvlJc w:val="left"/>
      <w:pPr>
        <w:ind w:left="679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1075E94"/>
    <w:multiLevelType w:val="hybridMultilevel"/>
    <w:tmpl w:val="B33225DE"/>
    <w:numStyleLink w:val="Estiloimportado6"/>
  </w:abstractNum>
  <w:abstractNum w:abstractNumId="3" w15:restartNumberingAfterBreak="0">
    <w:nsid w:val="179C7C3A"/>
    <w:multiLevelType w:val="hybridMultilevel"/>
    <w:tmpl w:val="CA2A3B74"/>
    <w:numStyleLink w:val="Estiloimportado4"/>
  </w:abstractNum>
  <w:abstractNum w:abstractNumId="4" w15:restartNumberingAfterBreak="0">
    <w:nsid w:val="1C9C38C5"/>
    <w:multiLevelType w:val="hybridMultilevel"/>
    <w:tmpl w:val="B902F1BC"/>
    <w:numStyleLink w:val="Estiloimportado1"/>
  </w:abstractNum>
  <w:abstractNum w:abstractNumId="5" w15:restartNumberingAfterBreak="0">
    <w:nsid w:val="1EE61DF1"/>
    <w:multiLevelType w:val="hybridMultilevel"/>
    <w:tmpl w:val="9C6C8CA2"/>
    <w:styleLink w:val="Estiloimportado2"/>
    <w:lvl w:ilvl="0" w:tplc="AB848E02">
      <w:start w:val="1"/>
      <w:numFmt w:val="lowerLetter"/>
      <w:lvlText w:val="%1."/>
      <w:lvlJc w:val="left"/>
      <w:pPr>
        <w:tabs>
          <w:tab w:val="left" w:pos="833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FA9BF6">
      <w:start w:val="1"/>
      <w:numFmt w:val="lowerLetter"/>
      <w:lvlText w:val="%2."/>
      <w:lvlJc w:val="left"/>
      <w:pPr>
        <w:tabs>
          <w:tab w:val="left" w:pos="833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AD840">
      <w:start w:val="1"/>
      <w:numFmt w:val="lowerRoman"/>
      <w:lvlText w:val="%3."/>
      <w:lvlJc w:val="left"/>
      <w:pPr>
        <w:tabs>
          <w:tab w:val="left" w:pos="8338"/>
        </w:tabs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EF368">
      <w:start w:val="1"/>
      <w:numFmt w:val="decimal"/>
      <w:lvlText w:val="%4."/>
      <w:lvlJc w:val="left"/>
      <w:pPr>
        <w:tabs>
          <w:tab w:val="left" w:pos="833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C2014">
      <w:start w:val="1"/>
      <w:numFmt w:val="lowerLetter"/>
      <w:lvlText w:val="%5."/>
      <w:lvlJc w:val="left"/>
      <w:pPr>
        <w:tabs>
          <w:tab w:val="left" w:pos="833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FA9B42">
      <w:start w:val="1"/>
      <w:numFmt w:val="lowerRoman"/>
      <w:lvlText w:val="%6."/>
      <w:lvlJc w:val="left"/>
      <w:pPr>
        <w:tabs>
          <w:tab w:val="left" w:pos="8338"/>
        </w:tabs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4C3AA2">
      <w:start w:val="1"/>
      <w:numFmt w:val="decimal"/>
      <w:lvlText w:val="%7."/>
      <w:lvlJc w:val="left"/>
      <w:pPr>
        <w:tabs>
          <w:tab w:val="left" w:pos="833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38F67C">
      <w:start w:val="1"/>
      <w:numFmt w:val="lowerLetter"/>
      <w:lvlText w:val="%8."/>
      <w:lvlJc w:val="left"/>
      <w:pPr>
        <w:tabs>
          <w:tab w:val="left" w:pos="833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469E4">
      <w:start w:val="1"/>
      <w:numFmt w:val="lowerRoman"/>
      <w:lvlText w:val="%9."/>
      <w:lvlJc w:val="left"/>
      <w:pPr>
        <w:tabs>
          <w:tab w:val="left" w:pos="8338"/>
        </w:tabs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7F1D55"/>
    <w:multiLevelType w:val="hybridMultilevel"/>
    <w:tmpl w:val="9C6C8CA2"/>
    <w:numStyleLink w:val="Estiloimportado2"/>
  </w:abstractNum>
  <w:abstractNum w:abstractNumId="7" w15:restartNumberingAfterBreak="0">
    <w:nsid w:val="3D900754"/>
    <w:multiLevelType w:val="hybridMultilevel"/>
    <w:tmpl w:val="CA2A3B74"/>
    <w:styleLink w:val="Estiloimportado4"/>
    <w:lvl w:ilvl="0" w:tplc="191814C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0E10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5EE2A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6CC3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A75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0478C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4E5B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644E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CF87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FB6677A"/>
    <w:multiLevelType w:val="hybridMultilevel"/>
    <w:tmpl w:val="3BD252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F0B28"/>
    <w:multiLevelType w:val="hybridMultilevel"/>
    <w:tmpl w:val="828A6C64"/>
    <w:styleLink w:val="Estiloimportado7"/>
    <w:lvl w:ilvl="0" w:tplc="95BEFFC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C140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26E064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04EAF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F8E66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AC324E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C2728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3E770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88E4F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92D4BE2"/>
    <w:multiLevelType w:val="hybridMultilevel"/>
    <w:tmpl w:val="7C36BBBA"/>
    <w:numStyleLink w:val="Estiloimportado5"/>
  </w:abstractNum>
  <w:abstractNum w:abstractNumId="11" w15:restartNumberingAfterBreak="0">
    <w:nsid w:val="72BD13F0"/>
    <w:multiLevelType w:val="hybridMultilevel"/>
    <w:tmpl w:val="828A6C64"/>
    <w:numStyleLink w:val="Estiloimportado7"/>
  </w:abstractNum>
  <w:abstractNum w:abstractNumId="12" w15:restartNumberingAfterBreak="0">
    <w:nsid w:val="737510DE"/>
    <w:multiLevelType w:val="hybridMultilevel"/>
    <w:tmpl w:val="7C36BBBA"/>
    <w:styleLink w:val="Estiloimportado5"/>
    <w:lvl w:ilvl="0" w:tplc="4C944D46">
      <w:start w:val="1"/>
      <w:numFmt w:val="lowerLetter"/>
      <w:lvlText w:val="%1."/>
      <w:lvlJc w:val="left"/>
      <w:pPr>
        <w:ind w:left="720" w:hanging="4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411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0A566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1415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632D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2E5BF2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0CE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EA53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7C64C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5E23548"/>
    <w:multiLevelType w:val="hybridMultilevel"/>
    <w:tmpl w:val="8C1EBBD6"/>
    <w:numStyleLink w:val="Estiloimportado3"/>
  </w:abstractNum>
  <w:abstractNum w:abstractNumId="14" w15:restartNumberingAfterBreak="0">
    <w:nsid w:val="764E6D0D"/>
    <w:multiLevelType w:val="hybridMultilevel"/>
    <w:tmpl w:val="B902F1BC"/>
    <w:styleLink w:val="Estiloimportado1"/>
    <w:lvl w:ilvl="0" w:tplc="3BB889E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251B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A13D0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D835E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14B9E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C2DC6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4664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06E4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021874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7C4433"/>
    <w:multiLevelType w:val="hybridMultilevel"/>
    <w:tmpl w:val="9C3C5138"/>
    <w:lvl w:ilvl="0" w:tplc="05E8EBB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876E93"/>
    <w:multiLevelType w:val="hybridMultilevel"/>
    <w:tmpl w:val="B87617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846523">
    <w:abstractNumId w:val="14"/>
  </w:num>
  <w:num w:numId="2" w16cid:durableId="1489324113">
    <w:abstractNumId w:val="4"/>
  </w:num>
  <w:num w:numId="3" w16cid:durableId="211042901">
    <w:abstractNumId w:val="5"/>
  </w:num>
  <w:num w:numId="4" w16cid:durableId="141506284">
    <w:abstractNumId w:val="6"/>
  </w:num>
  <w:num w:numId="5" w16cid:durableId="1161431305">
    <w:abstractNumId w:val="4"/>
    <w:lvlOverride w:ilvl="0">
      <w:startOverride w:val="3"/>
    </w:lvlOverride>
  </w:num>
  <w:num w:numId="6" w16cid:durableId="1154103774">
    <w:abstractNumId w:val="1"/>
  </w:num>
  <w:num w:numId="7" w16cid:durableId="1677922830">
    <w:abstractNumId w:val="13"/>
  </w:num>
  <w:num w:numId="8" w16cid:durableId="1565991121">
    <w:abstractNumId w:val="4"/>
    <w:lvlOverride w:ilvl="0">
      <w:startOverride w:val="4"/>
    </w:lvlOverride>
  </w:num>
  <w:num w:numId="9" w16cid:durableId="1379820690">
    <w:abstractNumId w:val="13"/>
    <w:lvlOverride w:ilvl="0">
      <w:startOverride w:val="1"/>
      <w:lvl w:ilvl="0" w:tplc="F63286C6">
        <w:start w:val="1"/>
        <w:numFmt w:val="lowerLetter"/>
        <w:lvlText w:val="%1."/>
        <w:lvlJc w:val="left"/>
        <w:pPr>
          <w:tabs>
            <w:tab w:val="left" w:pos="8338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F892B4E0">
        <w:start w:val="1"/>
        <w:numFmt w:val="lowerLetter"/>
        <w:lvlText w:val="%2."/>
        <w:lvlJc w:val="left"/>
        <w:pPr>
          <w:tabs>
            <w:tab w:val="left" w:pos="8338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9B25482">
        <w:start w:val="1"/>
        <w:numFmt w:val="lowerRoman"/>
        <w:lvlText w:val="%3."/>
        <w:lvlJc w:val="left"/>
        <w:pPr>
          <w:tabs>
            <w:tab w:val="left" w:pos="8338"/>
          </w:tabs>
          <w:ind w:left="25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044AC0E">
        <w:start w:val="1"/>
        <w:numFmt w:val="decimal"/>
        <w:lvlText w:val="%4."/>
        <w:lvlJc w:val="left"/>
        <w:pPr>
          <w:tabs>
            <w:tab w:val="left" w:pos="8338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F66ACE6">
        <w:start w:val="1"/>
        <w:numFmt w:val="lowerLetter"/>
        <w:lvlText w:val="%5."/>
        <w:lvlJc w:val="left"/>
        <w:pPr>
          <w:tabs>
            <w:tab w:val="left" w:pos="8338"/>
          </w:tabs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34611AC">
        <w:start w:val="1"/>
        <w:numFmt w:val="lowerRoman"/>
        <w:lvlText w:val="%6."/>
        <w:lvlJc w:val="left"/>
        <w:pPr>
          <w:tabs>
            <w:tab w:val="left" w:pos="8338"/>
          </w:tabs>
          <w:ind w:left="46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0A252A">
        <w:start w:val="1"/>
        <w:numFmt w:val="decimal"/>
        <w:lvlText w:val="%7."/>
        <w:lvlJc w:val="left"/>
        <w:pPr>
          <w:tabs>
            <w:tab w:val="left" w:pos="8338"/>
          </w:tabs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7C02660">
        <w:start w:val="1"/>
        <w:numFmt w:val="lowerLetter"/>
        <w:lvlText w:val="%8."/>
        <w:lvlJc w:val="left"/>
        <w:pPr>
          <w:tabs>
            <w:tab w:val="left" w:pos="8338"/>
          </w:tabs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D965436">
        <w:start w:val="1"/>
        <w:numFmt w:val="lowerRoman"/>
        <w:lvlText w:val="%9."/>
        <w:lvlJc w:val="left"/>
        <w:pPr>
          <w:tabs>
            <w:tab w:val="left" w:pos="8338"/>
          </w:tabs>
          <w:ind w:left="684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329137636">
    <w:abstractNumId w:val="7"/>
  </w:num>
  <w:num w:numId="11" w16cid:durableId="1626813548">
    <w:abstractNumId w:val="3"/>
    <w:lvlOverride w:ilvl="0">
      <w:lvl w:ilvl="0" w:tplc="DCDA4D52">
        <w:start w:val="1"/>
        <w:numFmt w:val="lowerLetter"/>
        <w:lvlText w:val="%1."/>
        <w:lvlJc w:val="left"/>
        <w:pPr>
          <w:ind w:left="720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221209861">
    <w:abstractNumId w:val="3"/>
    <w:lvlOverride w:ilvl="0">
      <w:lvl w:ilvl="0" w:tplc="DCDA4D52">
        <w:start w:val="1"/>
        <w:numFmt w:val="lowerLetter"/>
        <w:lvlText w:val="%1)"/>
        <w:lvlJc w:val="left"/>
        <w:pPr>
          <w:tabs>
            <w:tab w:val="left" w:pos="833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A90683A">
        <w:start w:val="1"/>
        <w:numFmt w:val="lowerLetter"/>
        <w:lvlText w:val="%2."/>
        <w:lvlJc w:val="left"/>
        <w:pPr>
          <w:tabs>
            <w:tab w:val="left" w:pos="8338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1694FC">
        <w:start w:val="1"/>
        <w:numFmt w:val="lowerRoman"/>
        <w:lvlText w:val="%3."/>
        <w:lvlJc w:val="left"/>
        <w:pPr>
          <w:tabs>
            <w:tab w:val="left" w:pos="8338"/>
          </w:tabs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4C5E68">
        <w:start w:val="1"/>
        <w:numFmt w:val="decimal"/>
        <w:lvlText w:val="%4."/>
        <w:lvlJc w:val="left"/>
        <w:pPr>
          <w:tabs>
            <w:tab w:val="left" w:pos="8338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B0A76A">
        <w:start w:val="1"/>
        <w:numFmt w:val="lowerLetter"/>
        <w:lvlText w:val="%5."/>
        <w:lvlJc w:val="left"/>
        <w:pPr>
          <w:tabs>
            <w:tab w:val="left" w:pos="8338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1B0834C">
        <w:start w:val="1"/>
        <w:numFmt w:val="lowerRoman"/>
        <w:lvlText w:val="%6."/>
        <w:lvlJc w:val="left"/>
        <w:pPr>
          <w:tabs>
            <w:tab w:val="left" w:pos="8338"/>
          </w:tabs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60EA08">
        <w:start w:val="1"/>
        <w:numFmt w:val="decimal"/>
        <w:lvlText w:val="%7."/>
        <w:lvlJc w:val="left"/>
        <w:pPr>
          <w:tabs>
            <w:tab w:val="left" w:pos="8338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6E1864">
        <w:start w:val="1"/>
        <w:numFmt w:val="lowerLetter"/>
        <w:lvlText w:val="%8."/>
        <w:lvlJc w:val="left"/>
        <w:pPr>
          <w:tabs>
            <w:tab w:val="left" w:pos="8338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66D564">
        <w:start w:val="1"/>
        <w:numFmt w:val="lowerRoman"/>
        <w:lvlText w:val="%9."/>
        <w:lvlJc w:val="left"/>
        <w:pPr>
          <w:tabs>
            <w:tab w:val="left" w:pos="8338"/>
          </w:tabs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063722296">
    <w:abstractNumId w:val="4"/>
  </w:num>
  <w:num w:numId="14" w16cid:durableId="1035932814">
    <w:abstractNumId w:val="12"/>
  </w:num>
  <w:num w:numId="15" w16cid:durableId="1143734318">
    <w:abstractNumId w:val="10"/>
  </w:num>
  <w:num w:numId="16" w16cid:durableId="703486379">
    <w:abstractNumId w:val="0"/>
  </w:num>
  <w:num w:numId="17" w16cid:durableId="1230458206">
    <w:abstractNumId w:val="2"/>
  </w:num>
  <w:num w:numId="18" w16cid:durableId="163975801">
    <w:abstractNumId w:val="9"/>
  </w:num>
  <w:num w:numId="19" w16cid:durableId="729890263">
    <w:abstractNumId w:val="11"/>
  </w:num>
  <w:num w:numId="20" w16cid:durableId="361588822">
    <w:abstractNumId w:val="15"/>
  </w:num>
  <w:num w:numId="21" w16cid:durableId="501942782">
    <w:abstractNumId w:val="16"/>
  </w:num>
  <w:num w:numId="22" w16cid:durableId="1119763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C6"/>
    <w:rsid w:val="000010E1"/>
    <w:rsid w:val="00022EDF"/>
    <w:rsid w:val="00037B1E"/>
    <w:rsid w:val="00050C55"/>
    <w:rsid w:val="0006779B"/>
    <w:rsid w:val="000708BC"/>
    <w:rsid w:val="000870F7"/>
    <w:rsid w:val="000B5549"/>
    <w:rsid w:val="000B73F4"/>
    <w:rsid w:val="000C21D9"/>
    <w:rsid w:val="000D0F84"/>
    <w:rsid w:val="00101D65"/>
    <w:rsid w:val="00136D04"/>
    <w:rsid w:val="001749B4"/>
    <w:rsid w:val="00191265"/>
    <w:rsid w:val="001A0B2F"/>
    <w:rsid w:val="001A0FD4"/>
    <w:rsid w:val="001C0D21"/>
    <w:rsid w:val="001C79CF"/>
    <w:rsid w:val="002035C9"/>
    <w:rsid w:val="00203A6D"/>
    <w:rsid w:val="00212819"/>
    <w:rsid w:val="002149F1"/>
    <w:rsid w:val="00245BDE"/>
    <w:rsid w:val="0026221B"/>
    <w:rsid w:val="00271579"/>
    <w:rsid w:val="00283601"/>
    <w:rsid w:val="00293414"/>
    <w:rsid w:val="002D6C21"/>
    <w:rsid w:val="002D7684"/>
    <w:rsid w:val="002E26A9"/>
    <w:rsid w:val="002E2849"/>
    <w:rsid w:val="002F6B6E"/>
    <w:rsid w:val="0031002F"/>
    <w:rsid w:val="00310792"/>
    <w:rsid w:val="00311C74"/>
    <w:rsid w:val="00356911"/>
    <w:rsid w:val="003D1FD5"/>
    <w:rsid w:val="003F2897"/>
    <w:rsid w:val="003F3062"/>
    <w:rsid w:val="00416FF9"/>
    <w:rsid w:val="004367B1"/>
    <w:rsid w:val="00447758"/>
    <w:rsid w:val="004632D8"/>
    <w:rsid w:val="00473FD2"/>
    <w:rsid w:val="004944FE"/>
    <w:rsid w:val="004976AD"/>
    <w:rsid w:val="004A22AE"/>
    <w:rsid w:val="004A4954"/>
    <w:rsid w:val="004C02E9"/>
    <w:rsid w:val="004E0838"/>
    <w:rsid w:val="004E61B9"/>
    <w:rsid w:val="00512037"/>
    <w:rsid w:val="00514DED"/>
    <w:rsid w:val="005A425C"/>
    <w:rsid w:val="005B1F30"/>
    <w:rsid w:val="005C7BE8"/>
    <w:rsid w:val="005E56A8"/>
    <w:rsid w:val="005F3AAB"/>
    <w:rsid w:val="005F7693"/>
    <w:rsid w:val="005F7CDC"/>
    <w:rsid w:val="00655C21"/>
    <w:rsid w:val="00655CC0"/>
    <w:rsid w:val="00661E64"/>
    <w:rsid w:val="006C1BCB"/>
    <w:rsid w:val="006C1D53"/>
    <w:rsid w:val="00705521"/>
    <w:rsid w:val="0071319C"/>
    <w:rsid w:val="00714671"/>
    <w:rsid w:val="00723C35"/>
    <w:rsid w:val="00732E62"/>
    <w:rsid w:val="00753C79"/>
    <w:rsid w:val="00754A71"/>
    <w:rsid w:val="007556CB"/>
    <w:rsid w:val="00776A2E"/>
    <w:rsid w:val="00783F03"/>
    <w:rsid w:val="007951EE"/>
    <w:rsid w:val="007A1C66"/>
    <w:rsid w:val="007B29E4"/>
    <w:rsid w:val="007D0001"/>
    <w:rsid w:val="007D61B0"/>
    <w:rsid w:val="00817931"/>
    <w:rsid w:val="008356D6"/>
    <w:rsid w:val="008362C6"/>
    <w:rsid w:val="0085642B"/>
    <w:rsid w:val="00861ECE"/>
    <w:rsid w:val="008D5C07"/>
    <w:rsid w:val="008F7610"/>
    <w:rsid w:val="009028C7"/>
    <w:rsid w:val="00926CC8"/>
    <w:rsid w:val="00977D5B"/>
    <w:rsid w:val="009979C6"/>
    <w:rsid w:val="009A2037"/>
    <w:rsid w:val="009C0642"/>
    <w:rsid w:val="009C57DF"/>
    <w:rsid w:val="009C60BA"/>
    <w:rsid w:val="009D2FEE"/>
    <w:rsid w:val="009F5D47"/>
    <w:rsid w:val="00A0193F"/>
    <w:rsid w:val="00A05A20"/>
    <w:rsid w:val="00A343C9"/>
    <w:rsid w:val="00A36755"/>
    <w:rsid w:val="00A64996"/>
    <w:rsid w:val="00A65FC5"/>
    <w:rsid w:val="00A70CF8"/>
    <w:rsid w:val="00A81F01"/>
    <w:rsid w:val="00A94E35"/>
    <w:rsid w:val="00AA075C"/>
    <w:rsid w:val="00AF6517"/>
    <w:rsid w:val="00B16891"/>
    <w:rsid w:val="00B16DC6"/>
    <w:rsid w:val="00B374C8"/>
    <w:rsid w:val="00B50E8D"/>
    <w:rsid w:val="00B54DC2"/>
    <w:rsid w:val="00BA0B2C"/>
    <w:rsid w:val="00BB0F1E"/>
    <w:rsid w:val="00BD2190"/>
    <w:rsid w:val="00C01DEE"/>
    <w:rsid w:val="00C46071"/>
    <w:rsid w:val="00C6096E"/>
    <w:rsid w:val="00C714EB"/>
    <w:rsid w:val="00C91380"/>
    <w:rsid w:val="00C91DAA"/>
    <w:rsid w:val="00CA2E04"/>
    <w:rsid w:val="00CA4F36"/>
    <w:rsid w:val="00CB0EAD"/>
    <w:rsid w:val="00CD1731"/>
    <w:rsid w:val="00D218B9"/>
    <w:rsid w:val="00D510D4"/>
    <w:rsid w:val="00D8109F"/>
    <w:rsid w:val="00DA246C"/>
    <w:rsid w:val="00DB368C"/>
    <w:rsid w:val="00DE5488"/>
    <w:rsid w:val="00E2060F"/>
    <w:rsid w:val="00E24D2B"/>
    <w:rsid w:val="00E31C61"/>
    <w:rsid w:val="00E41D2E"/>
    <w:rsid w:val="00E46EA2"/>
    <w:rsid w:val="00E95060"/>
    <w:rsid w:val="00EB5E14"/>
    <w:rsid w:val="00EC06CC"/>
    <w:rsid w:val="00ED33D7"/>
    <w:rsid w:val="00F048BD"/>
    <w:rsid w:val="00F0751B"/>
    <w:rsid w:val="00F12EF6"/>
    <w:rsid w:val="00F307CB"/>
    <w:rsid w:val="00F344C0"/>
    <w:rsid w:val="00FE7190"/>
    <w:rsid w:val="00FF4F74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4282"/>
  <w15:docId w15:val="{066C107F-BFEB-4058-BBF6-0FE067C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cs="Arial Unicode MS"/>
      <w:color w:val="002369"/>
      <w:sz w:val="24"/>
      <w:szCs w:val="24"/>
      <w:u w:color="002369"/>
      <w:lang w:val="es-ES_tradnl"/>
    </w:rPr>
  </w:style>
  <w:style w:type="character" w:customStyle="1" w:styleId="Ninguno">
    <w:name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paragraph" w:styleId="Textoindependiente2">
    <w:name w:val="Body Text 2"/>
    <w:rPr>
      <w:rFonts w:eastAsia="Times New Roman"/>
      <w:color w:val="000000"/>
      <w:sz w:val="16"/>
      <w:szCs w:val="16"/>
      <w:u w:color="000000"/>
      <w:lang w:val="es-ES_tradnl"/>
    </w:rPr>
  </w:style>
  <w:style w:type="paragraph" w:customStyle="1" w:styleId="Prrafodelista1">
    <w:name w:val="Párrafo de lista1"/>
    <w:pPr>
      <w:spacing w:after="200"/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numbering" w:customStyle="1" w:styleId="Estiloimportado4">
    <w:name w:val="Estilo importado 4"/>
    <w:pPr>
      <w:numPr>
        <w:numId w:val="10"/>
      </w:numPr>
    </w:pPr>
  </w:style>
  <w:style w:type="numbering" w:customStyle="1" w:styleId="Estiloimportado5">
    <w:name w:val="Estilo importado 5"/>
    <w:pPr>
      <w:numPr>
        <w:numId w:val="14"/>
      </w:numPr>
    </w:pPr>
  </w:style>
  <w:style w:type="numbering" w:customStyle="1" w:styleId="Estiloimportado6">
    <w:name w:val="Estilo importado 6"/>
    <w:pPr>
      <w:numPr>
        <w:numId w:val="16"/>
      </w:numPr>
    </w:pPr>
  </w:style>
  <w:style w:type="character" w:customStyle="1" w:styleId="Hyperlink0">
    <w:name w:val="Hyperlink.0"/>
    <w:basedOn w:val="Ninguno"/>
    <w:rPr>
      <w:strike w:val="0"/>
      <w:dstrike w:val="0"/>
      <w:outline w:val="0"/>
      <w:color w:val="000000"/>
      <w:u w:val="none" w:color="000000"/>
    </w:rPr>
  </w:style>
  <w:style w:type="numbering" w:customStyle="1" w:styleId="Estiloimportado7">
    <w:name w:val="Estilo importado 7"/>
    <w:pPr>
      <w:numPr>
        <w:numId w:val="18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4E083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61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61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61E64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1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1E64"/>
    <w:rPr>
      <w:b/>
      <w:bCs/>
      <w:lang w:val="en-US" w:eastAsia="en-US"/>
    </w:rPr>
  </w:style>
  <w:style w:type="paragraph" w:styleId="Revisin">
    <w:name w:val="Revision"/>
    <w:hidden/>
    <w:uiPriority w:val="99"/>
    <w:semiHidden/>
    <w:rsid w:val="000708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926</Words>
  <Characters>5098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Alejandra Aguilar Guzmán</dc:creator>
  <cp:lastModifiedBy>Andrea Marin</cp:lastModifiedBy>
  <cp:revision>58</cp:revision>
  <dcterms:created xsi:type="dcterms:W3CDTF">2022-04-25T16:10:00Z</dcterms:created>
  <dcterms:modified xsi:type="dcterms:W3CDTF">2022-10-27T20:59:00Z</dcterms:modified>
</cp:coreProperties>
</file>