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2936" w14:textId="4A0E3A73" w:rsidR="000675C3" w:rsidRDefault="00312911" w:rsidP="003958EF">
      <w:pPr>
        <w:pStyle w:val="NormalWeb"/>
        <w:spacing w:before="0" w:beforeAutospacing="0" w:after="0" w:afterAutospacing="0"/>
        <w:jc w:val="center"/>
        <w:rPr>
          <w:rFonts w:asciiTheme="minorHAnsi" w:hAnsiTheme="minorHAnsi"/>
          <w:b/>
          <w:sz w:val="28"/>
        </w:rPr>
      </w:pPr>
      <w:r>
        <w:rPr>
          <w:noProof/>
        </w:rPr>
        <w:drawing>
          <wp:inline distT="0" distB="0" distL="0" distR="0" wp14:anchorId="1EE530AF" wp14:editId="10B0B0AE">
            <wp:extent cx="1866900" cy="562176"/>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3616" cy="570221"/>
                    </a:xfrm>
                    <a:prstGeom prst="rect">
                      <a:avLst/>
                    </a:prstGeom>
                    <a:noFill/>
                    <a:ln>
                      <a:noFill/>
                    </a:ln>
                  </pic:spPr>
                </pic:pic>
              </a:graphicData>
            </a:graphic>
          </wp:inline>
        </w:drawing>
      </w:r>
    </w:p>
    <w:p w14:paraId="6B8D776D" w14:textId="77777777" w:rsidR="00312911" w:rsidRDefault="00312911" w:rsidP="003958EF">
      <w:pPr>
        <w:pStyle w:val="NormalWeb"/>
        <w:spacing w:before="0" w:beforeAutospacing="0" w:after="0" w:afterAutospacing="0"/>
        <w:jc w:val="center"/>
        <w:rPr>
          <w:rFonts w:asciiTheme="minorHAnsi" w:hAnsiTheme="minorHAnsi"/>
          <w:b/>
          <w:sz w:val="28"/>
        </w:rPr>
      </w:pPr>
    </w:p>
    <w:p w14:paraId="7B4BEAF2" w14:textId="62A4D73E" w:rsidR="003C6D77" w:rsidRPr="003C6D77" w:rsidRDefault="003C6D77" w:rsidP="003958EF">
      <w:pPr>
        <w:pStyle w:val="NormalWeb"/>
        <w:spacing w:before="0" w:beforeAutospacing="0" w:after="0" w:afterAutospacing="0"/>
        <w:jc w:val="center"/>
        <w:rPr>
          <w:rFonts w:asciiTheme="minorHAnsi" w:hAnsiTheme="minorHAnsi"/>
          <w:b/>
          <w:sz w:val="28"/>
        </w:rPr>
      </w:pPr>
      <w:r w:rsidRPr="003C6D77">
        <w:rPr>
          <w:rFonts w:asciiTheme="minorHAnsi" w:hAnsiTheme="minorHAnsi"/>
          <w:b/>
          <w:sz w:val="28"/>
        </w:rPr>
        <w:t xml:space="preserve">CONCURSO </w:t>
      </w:r>
      <w:r w:rsidR="00F11CF6">
        <w:rPr>
          <w:rFonts w:asciiTheme="minorHAnsi" w:hAnsiTheme="minorHAnsi"/>
          <w:b/>
          <w:sz w:val="28"/>
        </w:rPr>
        <w:t>INTERNO-</w:t>
      </w:r>
      <w:r w:rsidRPr="003C6D77">
        <w:rPr>
          <w:rFonts w:asciiTheme="minorHAnsi" w:hAnsiTheme="minorHAnsi"/>
          <w:b/>
          <w:sz w:val="28"/>
        </w:rPr>
        <w:t>EXTERNO</w:t>
      </w:r>
    </w:p>
    <w:p w14:paraId="2A8139D4" w14:textId="23839295" w:rsidR="003C6D77" w:rsidRDefault="003C6D77" w:rsidP="003958EF">
      <w:pPr>
        <w:pStyle w:val="NormalWeb"/>
        <w:spacing w:before="0" w:beforeAutospacing="0" w:after="0" w:afterAutospacing="0"/>
        <w:jc w:val="center"/>
        <w:rPr>
          <w:rFonts w:asciiTheme="minorHAnsi" w:hAnsiTheme="minorHAnsi"/>
          <w:b/>
          <w:sz w:val="28"/>
        </w:rPr>
      </w:pPr>
      <w:r w:rsidRPr="003C6D77">
        <w:rPr>
          <w:rFonts w:asciiTheme="minorHAnsi" w:hAnsiTheme="minorHAnsi"/>
          <w:b/>
          <w:sz w:val="28"/>
        </w:rPr>
        <w:t>CONCURSO PROFESOR/A P</w:t>
      </w:r>
      <w:r>
        <w:rPr>
          <w:rFonts w:asciiTheme="minorHAnsi" w:hAnsiTheme="minorHAnsi"/>
          <w:b/>
          <w:sz w:val="28"/>
        </w:rPr>
        <w:t>OR HORA</w:t>
      </w:r>
    </w:p>
    <w:p w14:paraId="68F0E0E3" w14:textId="7B7F392A" w:rsidR="006C10CA" w:rsidRPr="003C6D77" w:rsidRDefault="00DF75DC" w:rsidP="003958EF">
      <w:pPr>
        <w:pStyle w:val="NormalWeb"/>
        <w:spacing w:before="0" w:beforeAutospacing="0" w:after="0" w:afterAutospacing="0"/>
        <w:jc w:val="center"/>
        <w:rPr>
          <w:rFonts w:asciiTheme="minorHAnsi" w:hAnsiTheme="minorHAnsi"/>
          <w:b/>
          <w:sz w:val="28"/>
        </w:rPr>
      </w:pPr>
      <w:r>
        <w:rPr>
          <w:rFonts w:asciiTheme="minorHAnsi" w:hAnsiTheme="minorHAnsi"/>
          <w:b/>
          <w:sz w:val="28"/>
        </w:rPr>
        <w:t xml:space="preserve">Asignatura </w:t>
      </w:r>
      <w:r w:rsidR="006C10CA">
        <w:rPr>
          <w:rFonts w:asciiTheme="minorHAnsi" w:hAnsiTheme="minorHAnsi"/>
          <w:b/>
          <w:sz w:val="28"/>
        </w:rPr>
        <w:t>“</w:t>
      </w:r>
      <w:r w:rsidR="003A52FB" w:rsidRPr="003A52FB">
        <w:rPr>
          <w:rFonts w:asciiTheme="minorHAnsi" w:hAnsiTheme="minorHAnsi"/>
          <w:b/>
          <w:sz w:val="28"/>
        </w:rPr>
        <w:t>OBS0</w:t>
      </w:r>
      <w:r w:rsidR="00305BA7">
        <w:rPr>
          <w:rFonts w:asciiTheme="minorHAnsi" w:hAnsiTheme="minorHAnsi"/>
          <w:b/>
          <w:sz w:val="28"/>
        </w:rPr>
        <w:t>3</w:t>
      </w:r>
      <w:r w:rsidR="00657700">
        <w:rPr>
          <w:rFonts w:asciiTheme="minorHAnsi" w:hAnsiTheme="minorHAnsi"/>
          <w:b/>
          <w:sz w:val="28"/>
        </w:rPr>
        <w:t>123</w:t>
      </w:r>
      <w:r w:rsidR="00A46386">
        <w:rPr>
          <w:rFonts w:asciiTheme="minorHAnsi" w:hAnsiTheme="minorHAnsi"/>
          <w:b/>
          <w:sz w:val="28"/>
        </w:rPr>
        <w:t xml:space="preserve">– </w:t>
      </w:r>
      <w:bookmarkStart w:id="0" w:name="_Hlk198128035"/>
      <w:r w:rsidR="00657700">
        <w:rPr>
          <w:rFonts w:asciiTheme="minorHAnsi" w:hAnsiTheme="minorHAnsi"/>
          <w:b/>
          <w:sz w:val="28"/>
        </w:rPr>
        <w:t>CLÍNICA DE PROCESO DE ATENCIÓN DE MATRONERÍA</w:t>
      </w:r>
      <w:bookmarkEnd w:id="0"/>
      <w:r w:rsidR="006C10CA">
        <w:rPr>
          <w:rFonts w:asciiTheme="minorHAnsi" w:hAnsiTheme="minorHAnsi"/>
          <w:b/>
          <w:sz w:val="28"/>
        </w:rPr>
        <w:t xml:space="preserve">” </w:t>
      </w:r>
    </w:p>
    <w:p w14:paraId="2D9812D3" w14:textId="410E7298" w:rsidR="003C6D77" w:rsidRDefault="006C10CA" w:rsidP="003958EF">
      <w:pPr>
        <w:pStyle w:val="NormalWeb"/>
        <w:spacing w:before="0" w:beforeAutospacing="0" w:after="0" w:afterAutospacing="0"/>
        <w:jc w:val="center"/>
        <w:rPr>
          <w:rFonts w:asciiTheme="minorHAnsi" w:hAnsiTheme="minorHAnsi"/>
          <w:b/>
          <w:sz w:val="28"/>
        </w:rPr>
      </w:pPr>
      <w:r w:rsidRPr="003C6D77">
        <w:rPr>
          <w:rFonts w:asciiTheme="minorHAnsi" w:hAnsiTheme="minorHAnsi"/>
          <w:b/>
          <w:sz w:val="28"/>
        </w:rPr>
        <w:t xml:space="preserve">Carrera </w:t>
      </w:r>
      <w:r w:rsidR="00E25871">
        <w:rPr>
          <w:rFonts w:asciiTheme="minorHAnsi" w:hAnsiTheme="minorHAnsi"/>
          <w:b/>
          <w:sz w:val="28"/>
        </w:rPr>
        <w:t>Obstetricia y Neonatología</w:t>
      </w:r>
    </w:p>
    <w:p w14:paraId="624EFBD8" w14:textId="77777777" w:rsidR="00AB4848" w:rsidRDefault="00AB4848" w:rsidP="003958EF">
      <w:pPr>
        <w:pStyle w:val="NormalWeb"/>
        <w:spacing w:before="0" w:beforeAutospacing="0" w:after="0" w:afterAutospacing="0"/>
        <w:jc w:val="center"/>
        <w:rPr>
          <w:rFonts w:asciiTheme="minorHAnsi" w:hAnsiTheme="minorHAnsi"/>
          <w:b/>
          <w:sz w:val="28"/>
        </w:rPr>
      </w:pPr>
    </w:p>
    <w:p w14:paraId="23373EB8" w14:textId="6F0D2994" w:rsidR="007B6DCE" w:rsidRDefault="003C6D77" w:rsidP="003958EF">
      <w:pPr>
        <w:pStyle w:val="NormalWeb"/>
        <w:spacing w:before="0" w:beforeAutospacing="0" w:after="0" w:afterAutospacing="0"/>
        <w:jc w:val="right"/>
        <w:rPr>
          <w:rFonts w:asciiTheme="minorHAnsi" w:hAnsiTheme="minorHAnsi"/>
        </w:rPr>
      </w:pPr>
      <w:r>
        <w:rPr>
          <w:rFonts w:asciiTheme="minorHAnsi" w:hAnsiTheme="minorHAnsi"/>
        </w:rPr>
        <w:t xml:space="preserve">Santiago, </w:t>
      </w:r>
      <w:r w:rsidR="00A46386">
        <w:rPr>
          <w:rFonts w:asciiTheme="minorHAnsi" w:hAnsiTheme="minorHAnsi"/>
        </w:rPr>
        <w:t>1</w:t>
      </w:r>
      <w:r w:rsidR="002D61C7">
        <w:rPr>
          <w:rFonts w:asciiTheme="minorHAnsi" w:hAnsiTheme="minorHAnsi"/>
        </w:rPr>
        <w:t>6</w:t>
      </w:r>
      <w:r w:rsidR="007B6DCE">
        <w:rPr>
          <w:rFonts w:asciiTheme="minorHAnsi" w:hAnsiTheme="minorHAnsi"/>
        </w:rPr>
        <w:t>-05-2</w:t>
      </w:r>
      <w:r w:rsidR="00305BA7">
        <w:rPr>
          <w:rFonts w:asciiTheme="minorHAnsi" w:hAnsiTheme="minorHAnsi"/>
        </w:rPr>
        <w:t>5</w:t>
      </w:r>
    </w:p>
    <w:p w14:paraId="1D450FCC" w14:textId="628CFAA3" w:rsidR="003C6D77" w:rsidRPr="00C46B61" w:rsidRDefault="003C6D77" w:rsidP="003958EF">
      <w:pPr>
        <w:pStyle w:val="NormalWeb"/>
        <w:numPr>
          <w:ilvl w:val="0"/>
          <w:numId w:val="1"/>
        </w:numPr>
        <w:spacing w:before="0" w:beforeAutospacing="0" w:after="0" w:afterAutospacing="0"/>
        <w:jc w:val="both"/>
        <w:rPr>
          <w:rFonts w:asciiTheme="minorHAnsi" w:hAnsiTheme="minorHAnsi"/>
          <w:b/>
          <w:bCs/>
        </w:rPr>
      </w:pPr>
      <w:r w:rsidRPr="00C46B61">
        <w:rPr>
          <w:rFonts w:asciiTheme="minorHAnsi" w:hAnsiTheme="minorHAnsi"/>
          <w:b/>
          <w:bCs/>
        </w:rPr>
        <w:t>Convocatoria</w:t>
      </w:r>
    </w:p>
    <w:p w14:paraId="3D354E6D" w14:textId="0F530564" w:rsidR="00AB4848" w:rsidRDefault="003C6D77" w:rsidP="003958EF">
      <w:pPr>
        <w:pStyle w:val="NormalWeb"/>
        <w:spacing w:before="0" w:beforeAutospacing="0" w:after="0" w:afterAutospacing="0"/>
        <w:ind w:left="720"/>
        <w:jc w:val="both"/>
        <w:rPr>
          <w:rFonts w:asciiTheme="minorHAnsi" w:hAnsiTheme="minorHAnsi"/>
          <w:b/>
          <w:bCs/>
        </w:rPr>
      </w:pPr>
      <w:r w:rsidRPr="003C6D77">
        <w:rPr>
          <w:rFonts w:asciiTheme="minorHAnsi" w:hAnsiTheme="minorHAnsi"/>
        </w:rPr>
        <w:t xml:space="preserve">La Escuela de </w:t>
      </w:r>
      <w:r w:rsidR="00E25871">
        <w:rPr>
          <w:rFonts w:asciiTheme="minorHAnsi" w:hAnsiTheme="minorHAnsi"/>
        </w:rPr>
        <w:t>Obstetricia y Neonatología</w:t>
      </w:r>
      <w:r w:rsidRPr="003C6D77">
        <w:rPr>
          <w:rFonts w:asciiTheme="minorHAnsi" w:hAnsiTheme="minorHAnsi"/>
        </w:rPr>
        <w:t xml:space="preserve"> de la Facultad de </w:t>
      </w:r>
      <w:r w:rsidR="000E2E17">
        <w:rPr>
          <w:rFonts w:asciiTheme="minorHAnsi" w:hAnsiTheme="minorHAnsi"/>
        </w:rPr>
        <w:t>Salud y Odontología</w:t>
      </w:r>
      <w:r w:rsidRPr="003C6D77">
        <w:rPr>
          <w:rFonts w:asciiTheme="minorHAnsi" w:hAnsiTheme="minorHAnsi"/>
        </w:rPr>
        <w:t xml:space="preserve"> de la Universidad </w:t>
      </w:r>
      <w:r w:rsidR="000E2E17">
        <w:rPr>
          <w:rFonts w:asciiTheme="minorHAnsi" w:hAnsiTheme="minorHAnsi"/>
        </w:rPr>
        <w:t>Dieg</w:t>
      </w:r>
      <w:r w:rsidRPr="003C6D77">
        <w:rPr>
          <w:rFonts w:asciiTheme="minorHAnsi" w:hAnsiTheme="minorHAnsi"/>
        </w:rPr>
        <w:t>o Portales, llama a concurso público para el cargo de profesor(a) hora de l</w:t>
      </w:r>
      <w:r w:rsidR="000E2E17">
        <w:rPr>
          <w:rFonts w:asciiTheme="minorHAnsi" w:hAnsiTheme="minorHAnsi"/>
        </w:rPr>
        <w:t>a</w:t>
      </w:r>
      <w:r w:rsidRPr="003C6D77">
        <w:rPr>
          <w:rFonts w:asciiTheme="minorHAnsi" w:hAnsiTheme="minorHAnsi"/>
        </w:rPr>
        <w:t xml:space="preserve"> </w:t>
      </w:r>
      <w:r w:rsidR="000E2E17">
        <w:rPr>
          <w:rFonts w:asciiTheme="minorHAnsi" w:hAnsiTheme="minorHAnsi"/>
        </w:rPr>
        <w:t xml:space="preserve">asignatura </w:t>
      </w:r>
      <w:r w:rsidR="00657700" w:rsidRPr="00657700">
        <w:rPr>
          <w:rFonts w:asciiTheme="minorHAnsi" w:hAnsiTheme="minorHAnsi"/>
          <w:b/>
          <w:bCs/>
        </w:rPr>
        <w:t>CLÍNICA DE PROCESO DE ATENCIÓN DE MATRONERÍA</w:t>
      </w:r>
      <w:r w:rsidR="00ED55DD">
        <w:rPr>
          <w:rFonts w:asciiTheme="minorHAnsi" w:hAnsiTheme="minorHAnsi"/>
          <w:b/>
          <w:bCs/>
        </w:rPr>
        <w:t>.</w:t>
      </w:r>
    </w:p>
    <w:p w14:paraId="7526453B" w14:textId="77777777" w:rsidR="00305BA7" w:rsidRPr="003C6D77" w:rsidRDefault="00305BA7" w:rsidP="003958EF">
      <w:pPr>
        <w:pStyle w:val="NormalWeb"/>
        <w:spacing w:before="0" w:beforeAutospacing="0" w:after="0" w:afterAutospacing="0"/>
        <w:ind w:left="720"/>
        <w:jc w:val="both"/>
        <w:rPr>
          <w:rFonts w:asciiTheme="minorHAnsi" w:hAnsiTheme="minorHAnsi"/>
        </w:rPr>
      </w:pPr>
    </w:p>
    <w:p w14:paraId="4750856E" w14:textId="5FEA4B03" w:rsidR="003C6D77" w:rsidRPr="00C46B61" w:rsidRDefault="003C6D77" w:rsidP="003958EF">
      <w:pPr>
        <w:pStyle w:val="NormalWeb"/>
        <w:numPr>
          <w:ilvl w:val="0"/>
          <w:numId w:val="1"/>
        </w:numPr>
        <w:spacing w:before="0" w:beforeAutospacing="0" w:after="0" w:afterAutospacing="0"/>
        <w:jc w:val="both"/>
        <w:rPr>
          <w:rFonts w:asciiTheme="minorHAnsi" w:hAnsiTheme="minorHAnsi"/>
          <w:b/>
          <w:bCs/>
        </w:rPr>
      </w:pPr>
      <w:r w:rsidRPr="00C46B61">
        <w:rPr>
          <w:rFonts w:asciiTheme="minorHAnsi" w:hAnsiTheme="minorHAnsi"/>
          <w:b/>
          <w:bCs/>
        </w:rPr>
        <w:t>Funciones a Desempeñar</w:t>
      </w:r>
    </w:p>
    <w:p w14:paraId="6C607A65" w14:textId="5A02211C" w:rsidR="003C6D77" w:rsidRDefault="00D60113" w:rsidP="003958EF">
      <w:pPr>
        <w:pStyle w:val="NormalWeb"/>
        <w:spacing w:before="0" w:beforeAutospacing="0" w:after="0" w:afterAutospacing="0"/>
        <w:ind w:left="720"/>
        <w:jc w:val="both"/>
        <w:rPr>
          <w:rFonts w:asciiTheme="minorHAnsi" w:hAnsiTheme="minorHAnsi"/>
          <w:b/>
          <w:bCs/>
        </w:rPr>
      </w:pPr>
      <w:r>
        <w:rPr>
          <w:rFonts w:asciiTheme="minorHAnsi" w:hAnsiTheme="minorHAnsi"/>
        </w:rPr>
        <w:t xml:space="preserve">Impartir </w:t>
      </w:r>
      <w:r w:rsidR="00B3259A">
        <w:rPr>
          <w:rFonts w:asciiTheme="minorHAnsi" w:hAnsiTheme="minorHAnsi"/>
        </w:rPr>
        <w:t xml:space="preserve">docencia en </w:t>
      </w:r>
      <w:r w:rsidR="00657700">
        <w:rPr>
          <w:rFonts w:asciiTheme="minorHAnsi" w:hAnsiTheme="minorHAnsi"/>
        </w:rPr>
        <w:t>simulación y supervisión clínica curricular</w:t>
      </w:r>
      <w:r w:rsidR="000922AD">
        <w:rPr>
          <w:rFonts w:asciiTheme="minorHAnsi" w:hAnsiTheme="minorHAnsi"/>
        </w:rPr>
        <w:t xml:space="preserve"> de </w:t>
      </w:r>
      <w:r w:rsidR="00442782">
        <w:rPr>
          <w:rFonts w:asciiTheme="minorHAnsi" w:hAnsiTheme="minorHAnsi"/>
        </w:rPr>
        <w:t>la asignatura</w:t>
      </w:r>
      <w:r w:rsidR="00E25871">
        <w:rPr>
          <w:rFonts w:asciiTheme="minorHAnsi" w:hAnsiTheme="minorHAnsi"/>
        </w:rPr>
        <w:t xml:space="preserve"> </w:t>
      </w:r>
      <w:r w:rsidR="00657700" w:rsidRPr="00657700">
        <w:rPr>
          <w:rFonts w:asciiTheme="minorHAnsi" w:hAnsiTheme="minorHAnsi"/>
          <w:b/>
          <w:bCs/>
        </w:rPr>
        <w:t>CLÍNICA DE PROCESO DE ATENCIÓN DE MATRONERÍA</w:t>
      </w:r>
    </w:p>
    <w:p w14:paraId="44C64548" w14:textId="77777777" w:rsidR="00657700" w:rsidRPr="003C6D77" w:rsidRDefault="00657700" w:rsidP="003958EF">
      <w:pPr>
        <w:pStyle w:val="NormalWeb"/>
        <w:spacing w:before="0" w:beforeAutospacing="0" w:after="0" w:afterAutospacing="0"/>
        <w:ind w:left="720"/>
        <w:jc w:val="both"/>
        <w:rPr>
          <w:rFonts w:asciiTheme="minorHAnsi" w:hAnsiTheme="minorHAnsi"/>
        </w:rPr>
      </w:pPr>
    </w:p>
    <w:p w14:paraId="1D597B12" w14:textId="22413EBA" w:rsidR="00705C9A" w:rsidRDefault="00731524" w:rsidP="003958EF">
      <w:pPr>
        <w:pStyle w:val="NormalWeb"/>
        <w:spacing w:before="0" w:beforeAutospacing="0" w:after="0" w:afterAutospacing="0"/>
        <w:ind w:left="720"/>
        <w:jc w:val="both"/>
        <w:rPr>
          <w:rFonts w:asciiTheme="minorHAnsi" w:hAnsiTheme="minorHAnsi"/>
        </w:rPr>
      </w:pPr>
      <w:r>
        <w:rPr>
          <w:rFonts w:asciiTheme="minorHAnsi" w:hAnsiTheme="minorHAnsi"/>
        </w:rPr>
        <w:t xml:space="preserve">El horario contemplado es: </w:t>
      </w:r>
    </w:p>
    <w:p w14:paraId="668B1EA4" w14:textId="6E5ABF24" w:rsidR="00657700" w:rsidRDefault="00657700" w:rsidP="004F2C28">
      <w:pPr>
        <w:pStyle w:val="NormalWeb"/>
        <w:numPr>
          <w:ilvl w:val="0"/>
          <w:numId w:val="7"/>
        </w:numPr>
        <w:spacing w:before="0" w:beforeAutospacing="0" w:after="0" w:afterAutospacing="0"/>
        <w:jc w:val="both"/>
        <w:rPr>
          <w:rFonts w:asciiTheme="minorHAnsi" w:hAnsiTheme="minorHAnsi"/>
        </w:rPr>
      </w:pPr>
      <w:r>
        <w:rPr>
          <w:rFonts w:asciiTheme="minorHAnsi" w:hAnsiTheme="minorHAnsi"/>
        </w:rPr>
        <w:t xml:space="preserve">Simulación: </w:t>
      </w:r>
      <w:r w:rsidR="00305BA7" w:rsidRPr="00657700">
        <w:rPr>
          <w:rFonts w:asciiTheme="minorHAnsi" w:hAnsiTheme="minorHAnsi"/>
        </w:rPr>
        <w:t>08</w:t>
      </w:r>
      <w:r w:rsidR="00A46386" w:rsidRPr="00657700">
        <w:rPr>
          <w:rFonts w:asciiTheme="minorHAnsi" w:hAnsiTheme="minorHAnsi"/>
        </w:rPr>
        <w:t>:30-1</w:t>
      </w:r>
      <w:r w:rsidRPr="00657700">
        <w:rPr>
          <w:rFonts w:asciiTheme="minorHAnsi" w:hAnsiTheme="minorHAnsi"/>
        </w:rPr>
        <w:t>7</w:t>
      </w:r>
      <w:r w:rsidR="00A46386" w:rsidRPr="00657700">
        <w:rPr>
          <w:rFonts w:asciiTheme="minorHAnsi" w:hAnsiTheme="minorHAnsi"/>
        </w:rPr>
        <w:t>:20</w:t>
      </w:r>
      <w:r w:rsidRPr="00657700">
        <w:rPr>
          <w:rFonts w:asciiTheme="minorHAnsi" w:hAnsiTheme="minorHAnsi"/>
        </w:rPr>
        <w:t xml:space="preserve"> 1 vez a la semana durante 4 semanas.</w:t>
      </w:r>
    </w:p>
    <w:p w14:paraId="4365010C" w14:textId="60D7A2A5" w:rsidR="00657700" w:rsidRPr="00657700" w:rsidRDefault="00657700" w:rsidP="004F2C28">
      <w:pPr>
        <w:pStyle w:val="NormalWeb"/>
        <w:numPr>
          <w:ilvl w:val="0"/>
          <w:numId w:val="7"/>
        </w:numPr>
        <w:spacing w:before="0" w:beforeAutospacing="0" w:after="0" w:afterAutospacing="0"/>
        <w:jc w:val="both"/>
        <w:rPr>
          <w:rFonts w:asciiTheme="minorHAnsi" w:hAnsiTheme="minorHAnsi"/>
        </w:rPr>
      </w:pPr>
      <w:r>
        <w:rPr>
          <w:rFonts w:asciiTheme="minorHAnsi" w:hAnsiTheme="minorHAnsi"/>
        </w:rPr>
        <w:t>Supervisión clínica: Lunes a Viernes 08.00 a 13.00 hrs durante 3 meses.</w:t>
      </w:r>
    </w:p>
    <w:p w14:paraId="7C0D69A7" w14:textId="28F718BB" w:rsidR="00305BA7" w:rsidRPr="00657700" w:rsidRDefault="00305BA7" w:rsidP="00305BA7">
      <w:pPr>
        <w:pStyle w:val="NormalWeb"/>
        <w:jc w:val="both"/>
        <w:rPr>
          <w:rFonts w:asciiTheme="minorHAnsi" w:hAnsiTheme="minorHAnsi" w:cstheme="minorHAnsi"/>
          <w:lang w:val="es-CL"/>
        </w:rPr>
      </w:pPr>
      <w:r w:rsidRPr="00657700">
        <w:rPr>
          <w:rFonts w:asciiTheme="minorHAnsi" w:hAnsiTheme="minorHAnsi" w:cstheme="minorHAnsi"/>
          <w:b/>
          <w:bCs/>
          <w:lang w:val="es-CL"/>
        </w:rPr>
        <w:t>Descripción de la asignatura</w:t>
      </w:r>
      <w:r w:rsidRPr="00657700">
        <w:rPr>
          <w:rFonts w:asciiTheme="minorHAnsi" w:hAnsiTheme="minorHAnsi" w:cstheme="minorHAnsi"/>
          <w:lang w:val="es-CL"/>
        </w:rPr>
        <w:t>:</w:t>
      </w:r>
    </w:p>
    <w:p w14:paraId="12AE15DD" w14:textId="608C5983" w:rsidR="00657700" w:rsidRPr="00657700" w:rsidRDefault="00657700" w:rsidP="00657700">
      <w:pPr>
        <w:pStyle w:val="NormalWeb"/>
        <w:jc w:val="both"/>
        <w:rPr>
          <w:rFonts w:asciiTheme="minorHAnsi" w:hAnsiTheme="minorHAnsi" w:cstheme="minorHAnsi"/>
          <w:lang w:val="es-CL"/>
        </w:rPr>
      </w:pPr>
      <w:r w:rsidRPr="00657700">
        <w:rPr>
          <w:rFonts w:asciiTheme="minorHAnsi" w:hAnsiTheme="minorHAnsi" w:cstheme="minorHAnsi"/>
          <w:lang w:val="es-CL"/>
        </w:rPr>
        <w:t>La asignatura Clínica de PAM, de carácter teórico práctico, es impartida en el segundo semestre de la carrera de Obstetricia y Neonatología de la Universidad Diego Portales. El objetivo del curso es propiciar una instancia de aprendizaje, reflexión y desarrollo de habilidades actitudinales, conductuales y procedimentales asociadas a la atención de usuarias(os) en el intra y extrahospitalario. Las competencias adquiridas en esta asignatura permitirán al estudiantado otorgar una atención de salud, por medio de Planes de Atención de Matronería, basada en la evidencia científica disponible, con enfoque de derechos humanos y perspectiva de género, con el objeto de elevar el nivel de salud y calidad de vida de las personas. El curso se desarrollará a través de cátedras, simulaciones y practicas clínicas.</w:t>
      </w:r>
    </w:p>
    <w:p w14:paraId="3B8973F6" w14:textId="77777777" w:rsidR="00657700" w:rsidRPr="00657700" w:rsidRDefault="00657700" w:rsidP="00657700">
      <w:pPr>
        <w:pStyle w:val="NormalWeb"/>
        <w:jc w:val="both"/>
        <w:rPr>
          <w:rFonts w:asciiTheme="minorHAnsi" w:hAnsiTheme="minorHAnsi" w:cstheme="minorHAnsi"/>
          <w:b/>
          <w:bCs/>
          <w:lang w:val="es-CL"/>
        </w:rPr>
      </w:pPr>
      <w:r w:rsidRPr="00657700">
        <w:rPr>
          <w:rFonts w:asciiTheme="minorHAnsi" w:hAnsiTheme="minorHAnsi" w:cstheme="minorHAnsi"/>
          <w:b/>
          <w:bCs/>
          <w:lang w:val="es-CL"/>
        </w:rPr>
        <w:t>3. Resultados de Aprendizaje:</w:t>
      </w:r>
    </w:p>
    <w:p w14:paraId="615D3D3A" w14:textId="238332FF" w:rsidR="00657700" w:rsidRPr="00657700" w:rsidRDefault="00657700" w:rsidP="00657700">
      <w:pPr>
        <w:pStyle w:val="NormalWeb"/>
        <w:jc w:val="both"/>
        <w:rPr>
          <w:rFonts w:asciiTheme="minorHAnsi" w:hAnsiTheme="minorHAnsi" w:cstheme="minorHAnsi"/>
          <w:lang w:val="es-CL"/>
        </w:rPr>
      </w:pPr>
      <w:r w:rsidRPr="00657700">
        <w:rPr>
          <w:rFonts w:asciiTheme="minorHAnsi" w:hAnsiTheme="minorHAnsi" w:cstheme="minorHAnsi"/>
          <w:lang w:val="es-CL"/>
        </w:rPr>
        <w:t xml:space="preserve">Tributan a promoción de la Salud sexual y reproductiva con enfoque de derechos humanos y perspectiva de género en la población. </w:t>
      </w:r>
    </w:p>
    <w:p w14:paraId="5102D4A7" w14:textId="77777777" w:rsidR="00657700" w:rsidRPr="00657700" w:rsidRDefault="00657700" w:rsidP="00657700">
      <w:pPr>
        <w:pStyle w:val="NormalWeb"/>
        <w:jc w:val="both"/>
        <w:rPr>
          <w:rFonts w:asciiTheme="minorHAnsi" w:hAnsiTheme="minorHAnsi" w:cstheme="minorHAnsi"/>
          <w:lang w:val="es-CL"/>
        </w:rPr>
      </w:pPr>
      <w:r w:rsidRPr="00657700">
        <w:rPr>
          <w:rFonts w:asciiTheme="minorHAnsi" w:hAnsiTheme="minorHAnsi" w:cstheme="minorHAnsi"/>
          <w:lang w:val="es-CL"/>
        </w:rPr>
        <w:t>Al finalizar la asignatura, el estudiantado será capaz de:</w:t>
      </w:r>
    </w:p>
    <w:p w14:paraId="75D09608" w14:textId="352E4395" w:rsidR="00657700" w:rsidRPr="00657700" w:rsidRDefault="00657700" w:rsidP="00657700">
      <w:pPr>
        <w:pStyle w:val="NormalWeb"/>
        <w:jc w:val="both"/>
        <w:rPr>
          <w:rFonts w:asciiTheme="minorHAnsi" w:hAnsiTheme="minorHAnsi" w:cstheme="minorHAnsi"/>
          <w:lang w:val="es-CL"/>
        </w:rPr>
      </w:pPr>
      <w:r w:rsidRPr="00657700">
        <w:rPr>
          <w:rFonts w:asciiTheme="minorHAnsi" w:hAnsiTheme="minorHAnsi" w:cstheme="minorHAnsi"/>
          <w:lang w:val="es-CL"/>
        </w:rPr>
        <w:lastRenderedPageBreak/>
        <w:t>• Aplicar las medidas de prevención de IAAS y seguridad de la/el usuaria/o en el contexto</w:t>
      </w:r>
      <w:r>
        <w:rPr>
          <w:rFonts w:asciiTheme="minorHAnsi" w:hAnsiTheme="minorHAnsi" w:cstheme="minorHAnsi"/>
          <w:lang w:val="es-CL"/>
        </w:rPr>
        <w:t xml:space="preserve"> </w:t>
      </w:r>
      <w:r w:rsidRPr="00657700">
        <w:rPr>
          <w:rFonts w:asciiTheme="minorHAnsi" w:hAnsiTheme="minorHAnsi" w:cstheme="minorHAnsi"/>
          <w:lang w:val="es-CL"/>
        </w:rPr>
        <w:t>intra y extrahospitalario.</w:t>
      </w:r>
    </w:p>
    <w:p w14:paraId="5E18AFE8" w14:textId="77777777" w:rsidR="00657700" w:rsidRPr="00657700" w:rsidRDefault="00657700" w:rsidP="00657700">
      <w:pPr>
        <w:pStyle w:val="NormalWeb"/>
        <w:jc w:val="both"/>
        <w:rPr>
          <w:rFonts w:asciiTheme="minorHAnsi" w:hAnsiTheme="minorHAnsi" w:cstheme="minorHAnsi"/>
          <w:lang w:val="es-CL"/>
        </w:rPr>
      </w:pPr>
      <w:r w:rsidRPr="00657700">
        <w:rPr>
          <w:rFonts w:asciiTheme="minorHAnsi" w:hAnsiTheme="minorHAnsi" w:cstheme="minorHAnsi"/>
          <w:lang w:val="es-CL"/>
        </w:rPr>
        <w:t>• Desarrollar Planes de Atención de Matronería en contexto intra y extrahospitalario.</w:t>
      </w:r>
    </w:p>
    <w:p w14:paraId="3D79897B" w14:textId="15B8CC89" w:rsidR="00657700" w:rsidRPr="00657700" w:rsidRDefault="00657700" w:rsidP="00657700">
      <w:pPr>
        <w:pStyle w:val="NormalWeb"/>
        <w:jc w:val="both"/>
        <w:rPr>
          <w:rFonts w:asciiTheme="minorHAnsi" w:hAnsiTheme="minorHAnsi" w:cstheme="minorHAnsi"/>
          <w:lang w:val="es-CL"/>
        </w:rPr>
      </w:pPr>
      <w:r w:rsidRPr="00657700">
        <w:rPr>
          <w:rFonts w:asciiTheme="minorHAnsi" w:hAnsiTheme="minorHAnsi" w:cstheme="minorHAnsi"/>
          <w:lang w:val="es-CL"/>
        </w:rPr>
        <w:t>• Ejecutar procedimientos clínicos asociados a la atención de pacientes hospitalizados y</w:t>
      </w:r>
      <w:r>
        <w:rPr>
          <w:rFonts w:asciiTheme="minorHAnsi" w:hAnsiTheme="minorHAnsi" w:cstheme="minorHAnsi"/>
          <w:lang w:val="es-CL"/>
        </w:rPr>
        <w:t xml:space="preserve"> </w:t>
      </w:r>
      <w:r w:rsidRPr="00657700">
        <w:rPr>
          <w:rFonts w:asciiTheme="minorHAnsi" w:hAnsiTheme="minorHAnsi" w:cstheme="minorHAnsi"/>
          <w:lang w:val="es-CL"/>
        </w:rPr>
        <w:t>ambulatorios.</w:t>
      </w:r>
    </w:p>
    <w:p w14:paraId="7A9BF7F1" w14:textId="4794C4E1" w:rsidR="00657700" w:rsidRPr="00657700" w:rsidRDefault="00657700" w:rsidP="00657700">
      <w:pPr>
        <w:pStyle w:val="NormalWeb"/>
        <w:jc w:val="both"/>
        <w:rPr>
          <w:rFonts w:asciiTheme="minorHAnsi" w:hAnsiTheme="minorHAnsi" w:cstheme="minorHAnsi"/>
          <w:b/>
          <w:bCs/>
          <w:lang w:val="es-CL"/>
        </w:rPr>
      </w:pPr>
      <w:r w:rsidRPr="00657700">
        <w:rPr>
          <w:rFonts w:asciiTheme="minorHAnsi" w:hAnsiTheme="minorHAnsi" w:cstheme="minorHAnsi"/>
          <w:b/>
          <w:bCs/>
          <w:lang w:val="es-CL"/>
        </w:rPr>
        <w:t xml:space="preserve">Contenidos </w:t>
      </w:r>
      <w:r>
        <w:rPr>
          <w:rFonts w:asciiTheme="minorHAnsi" w:hAnsiTheme="minorHAnsi" w:cstheme="minorHAnsi"/>
          <w:b/>
          <w:bCs/>
          <w:lang w:val="es-CL"/>
        </w:rPr>
        <w:t>Generales</w:t>
      </w:r>
      <w:r w:rsidRPr="00657700">
        <w:rPr>
          <w:rFonts w:asciiTheme="minorHAnsi" w:hAnsiTheme="minorHAnsi" w:cstheme="minorHAnsi"/>
          <w:b/>
          <w:bCs/>
          <w:lang w:val="es-CL"/>
        </w:rPr>
        <w:t>:</w:t>
      </w:r>
    </w:p>
    <w:p w14:paraId="4C83C499" w14:textId="77777777" w:rsidR="00657700" w:rsidRPr="00657700" w:rsidRDefault="00657700" w:rsidP="00657700">
      <w:pPr>
        <w:pStyle w:val="NormalWeb"/>
        <w:jc w:val="both"/>
        <w:rPr>
          <w:rFonts w:asciiTheme="minorHAnsi" w:hAnsiTheme="minorHAnsi" w:cstheme="minorHAnsi"/>
          <w:lang w:val="es-CL"/>
        </w:rPr>
      </w:pPr>
      <w:r w:rsidRPr="00657700">
        <w:rPr>
          <w:rFonts w:asciiTheme="minorHAnsi" w:hAnsiTheme="minorHAnsi" w:cstheme="minorHAnsi"/>
          <w:lang w:val="es-CL"/>
        </w:rPr>
        <w:t>• Infecciones Asociadas a la Atención en Salud (IAAS) y seguridad del paciente.</w:t>
      </w:r>
    </w:p>
    <w:p w14:paraId="7619F8B8" w14:textId="77777777" w:rsidR="00657700" w:rsidRPr="00657700" w:rsidRDefault="00657700" w:rsidP="00657700">
      <w:pPr>
        <w:pStyle w:val="NormalWeb"/>
        <w:jc w:val="both"/>
        <w:rPr>
          <w:rFonts w:asciiTheme="minorHAnsi" w:hAnsiTheme="minorHAnsi" w:cstheme="minorHAnsi"/>
          <w:lang w:val="es-CL"/>
        </w:rPr>
      </w:pPr>
      <w:r w:rsidRPr="00657700">
        <w:rPr>
          <w:rFonts w:asciiTheme="minorHAnsi" w:hAnsiTheme="minorHAnsi" w:cstheme="minorHAnsi"/>
          <w:lang w:val="es-CL"/>
        </w:rPr>
        <w:t>• Plan de Atención de Matronería (PAM) intra y extrahospitalario.</w:t>
      </w:r>
    </w:p>
    <w:p w14:paraId="5D67B48F" w14:textId="77777777" w:rsidR="00657700" w:rsidRPr="00657700" w:rsidRDefault="00657700" w:rsidP="00657700">
      <w:pPr>
        <w:pStyle w:val="NormalWeb"/>
        <w:jc w:val="both"/>
        <w:rPr>
          <w:rFonts w:asciiTheme="minorHAnsi" w:hAnsiTheme="minorHAnsi" w:cstheme="minorHAnsi"/>
          <w:lang w:val="es-CL"/>
        </w:rPr>
      </w:pPr>
      <w:r w:rsidRPr="00657700">
        <w:rPr>
          <w:rFonts w:asciiTheme="minorHAnsi" w:hAnsiTheme="minorHAnsi" w:cstheme="minorHAnsi"/>
          <w:lang w:val="es-CL"/>
        </w:rPr>
        <w:t>• Semiología básica, obstétrica, ginecológica y neonatal, estudio semiológico.</w:t>
      </w:r>
    </w:p>
    <w:p w14:paraId="27130797" w14:textId="77777777" w:rsidR="00657700" w:rsidRDefault="00657700" w:rsidP="00657700">
      <w:pPr>
        <w:pStyle w:val="NormalWeb"/>
        <w:jc w:val="both"/>
        <w:rPr>
          <w:rFonts w:asciiTheme="minorHAnsi" w:hAnsiTheme="minorHAnsi" w:cstheme="minorHAnsi"/>
          <w:lang w:val="es-CL"/>
        </w:rPr>
      </w:pPr>
      <w:r w:rsidRPr="00657700">
        <w:rPr>
          <w:rFonts w:asciiTheme="minorHAnsi" w:hAnsiTheme="minorHAnsi" w:cstheme="minorHAnsi"/>
          <w:lang w:val="es-CL"/>
        </w:rPr>
        <w:t>• Informes y registros clínicos.</w:t>
      </w:r>
    </w:p>
    <w:p w14:paraId="39ABAF7A" w14:textId="3151B82B" w:rsidR="00305BA7" w:rsidRPr="00305BA7" w:rsidRDefault="00305BA7" w:rsidP="00657700">
      <w:pPr>
        <w:pStyle w:val="NormalWeb"/>
        <w:jc w:val="both"/>
        <w:rPr>
          <w:rFonts w:asciiTheme="minorHAnsi" w:hAnsiTheme="minorHAnsi" w:cstheme="minorHAnsi"/>
          <w:b/>
          <w:bCs/>
          <w:lang w:val="es-CL"/>
        </w:rPr>
      </w:pPr>
      <w:r w:rsidRPr="00305BA7">
        <w:rPr>
          <w:rFonts w:asciiTheme="minorHAnsi" w:hAnsiTheme="minorHAnsi" w:cstheme="minorHAnsi"/>
          <w:b/>
          <w:bCs/>
          <w:lang w:val="es-CL"/>
        </w:rPr>
        <w:t>Descripción general del método de enseñanza y de evaluación</w:t>
      </w:r>
    </w:p>
    <w:p w14:paraId="6E7833CE" w14:textId="2BABAD7B" w:rsidR="003958EF" w:rsidRPr="00305BA7" w:rsidRDefault="00305BA7" w:rsidP="00305BA7">
      <w:pPr>
        <w:pStyle w:val="NormalWeb"/>
        <w:jc w:val="both"/>
        <w:rPr>
          <w:rFonts w:asciiTheme="minorHAnsi" w:hAnsiTheme="minorHAnsi" w:cstheme="minorHAnsi"/>
        </w:rPr>
      </w:pPr>
      <w:r w:rsidRPr="00305BA7">
        <w:rPr>
          <w:rFonts w:asciiTheme="minorHAnsi" w:hAnsiTheme="minorHAnsi" w:cstheme="minorHAnsi"/>
          <w:lang w:val="es-CL"/>
        </w:rPr>
        <w:t>La asignatura incluye, como parte de la metodología, análisis de casos clínicos, seminarios de</w:t>
      </w:r>
      <w:r>
        <w:rPr>
          <w:rFonts w:asciiTheme="minorHAnsi" w:hAnsiTheme="minorHAnsi" w:cstheme="minorHAnsi"/>
          <w:lang w:val="es-CL"/>
        </w:rPr>
        <w:t xml:space="preserve"> </w:t>
      </w:r>
      <w:r w:rsidRPr="00305BA7">
        <w:rPr>
          <w:rFonts w:asciiTheme="minorHAnsi" w:hAnsiTheme="minorHAnsi" w:cstheme="minorHAnsi"/>
          <w:lang w:val="es-CL"/>
        </w:rPr>
        <w:t>discusión clínica y simulación de mediana y alta fidelidad. Se trabajará con el estudiantado a través</w:t>
      </w:r>
      <w:r>
        <w:rPr>
          <w:rFonts w:asciiTheme="minorHAnsi" w:hAnsiTheme="minorHAnsi" w:cstheme="minorHAnsi"/>
          <w:lang w:val="es-CL"/>
        </w:rPr>
        <w:t xml:space="preserve"> </w:t>
      </w:r>
      <w:r w:rsidRPr="00305BA7">
        <w:rPr>
          <w:rFonts w:asciiTheme="minorHAnsi" w:hAnsiTheme="minorHAnsi" w:cstheme="minorHAnsi"/>
          <w:lang w:val="es-CL"/>
        </w:rPr>
        <w:t>de clases tipo cátedra presencial, guías de estudio formativas, presentación de trabajos en grupo</w:t>
      </w:r>
      <w:r>
        <w:rPr>
          <w:rFonts w:asciiTheme="minorHAnsi" w:hAnsiTheme="minorHAnsi" w:cstheme="minorHAnsi"/>
          <w:lang w:val="es-CL"/>
        </w:rPr>
        <w:t xml:space="preserve"> </w:t>
      </w:r>
      <w:r w:rsidRPr="00305BA7">
        <w:rPr>
          <w:rFonts w:asciiTheme="minorHAnsi" w:hAnsiTheme="minorHAnsi" w:cstheme="minorHAnsi"/>
          <w:lang w:val="es-CL"/>
        </w:rPr>
        <w:t>evaluados y talleres de manera telemática o presencial.</w:t>
      </w:r>
    </w:p>
    <w:p w14:paraId="21A03388" w14:textId="5FB9FEE0" w:rsidR="00E25871" w:rsidRPr="00305BA7" w:rsidRDefault="003C6D77" w:rsidP="00305BA7">
      <w:pPr>
        <w:pStyle w:val="NormalWeb"/>
        <w:spacing w:before="0" w:beforeAutospacing="0" w:after="0" w:afterAutospacing="0"/>
        <w:jc w:val="both"/>
        <w:rPr>
          <w:rFonts w:asciiTheme="minorHAnsi" w:hAnsiTheme="minorHAnsi" w:cstheme="minorHAnsi"/>
          <w:b/>
          <w:bCs/>
        </w:rPr>
      </w:pPr>
      <w:r w:rsidRPr="00305BA7">
        <w:rPr>
          <w:rFonts w:asciiTheme="minorHAnsi" w:hAnsiTheme="minorHAnsi" w:cstheme="minorHAnsi"/>
        </w:rPr>
        <w:t xml:space="preserve">El cargo considera horas de </w:t>
      </w:r>
      <w:r w:rsidRPr="00305BA7">
        <w:rPr>
          <w:rFonts w:asciiTheme="minorHAnsi" w:hAnsiTheme="minorHAnsi" w:cstheme="minorHAnsi"/>
          <w:b/>
          <w:bCs/>
        </w:rPr>
        <w:t>docencia directa</w:t>
      </w:r>
      <w:r w:rsidR="00C35357" w:rsidRPr="00305BA7">
        <w:rPr>
          <w:rFonts w:asciiTheme="minorHAnsi" w:hAnsiTheme="minorHAnsi" w:cstheme="minorHAnsi"/>
          <w:b/>
          <w:bCs/>
        </w:rPr>
        <w:t xml:space="preserve"> </w:t>
      </w:r>
      <w:r w:rsidR="009A37BE" w:rsidRPr="00305BA7">
        <w:rPr>
          <w:rFonts w:asciiTheme="minorHAnsi" w:hAnsiTheme="minorHAnsi" w:cstheme="minorHAnsi"/>
          <w:b/>
          <w:bCs/>
        </w:rPr>
        <w:t xml:space="preserve">presencial </w:t>
      </w:r>
      <w:r w:rsidR="00817F1A" w:rsidRPr="00305BA7">
        <w:rPr>
          <w:rFonts w:asciiTheme="minorHAnsi" w:hAnsiTheme="minorHAnsi" w:cstheme="minorHAnsi"/>
          <w:b/>
          <w:bCs/>
        </w:rPr>
        <w:t>en</w:t>
      </w:r>
      <w:r w:rsidR="00657700">
        <w:rPr>
          <w:rFonts w:asciiTheme="minorHAnsi" w:hAnsiTheme="minorHAnsi" w:cstheme="minorHAnsi"/>
          <w:b/>
          <w:bCs/>
        </w:rPr>
        <w:t xml:space="preserve"> simulación y supervisión clínica curricular</w:t>
      </w:r>
      <w:r w:rsidR="00E25871" w:rsidRPr="00305BA7">
        <w:rPr>
          <w:rFonts w:asciiTheme="minorHAnsi" w:hAnsiTheme="minorHAnsi" w:cstheme="minorHAnsi"/>
          <w:b/>
          <w:bCs/>
        </w:rPr>
        <w:t>.</w:t>
      </w:r>
    </w:p>
    <w:p w14:paraId="408AF77F" w14:textId="4B3AC22B" w:rsidR="00C8222B" w:rsidRPr="00305BA7" w:rsidRDefault="003C6D77" w:rsidP="00305BA7">
      <w:pPr>
        <w:pStyle w:val="NormalWeb"/>
        <w:spacing w:before="0" w:beforeAutospacing="0" w:after="0" w:afterAutospacing="0"/>
        <w:jc w:val="both"/>
        <w:rPr>
          <w:rFonts w:asciiTheme="minorHAnsi" w:hAnsiTheme="minorHAnsi" w:cstheme="minorHAnsi"/>
        </w:rPr>
      </w:pPr>
      <w:r w:rsidRPr="00305BA7">
        <w:rPr>
          <w:rFonts w:asciiTheme="minorHAnsi" w:hAnsiTheme="minorHAnsi" w:cstheme="minorHAnsi"/>
        </w:rPr>
        <w:t>El contrato es de prestación de servicio a honorario</w:t>
      </w:r>
      <w:r w:rsidR="00866B61" w:rsidRPr="00305BA7">
        <w:rPr>
          <w:rFonts w:asciiTheme="minorHAnsi" w:hAnsiTheme="minorHAnsi" w:cstheme="minorHAnsi"/>
        </w:rPr>
        <w:t>.</w:t>
      </w:r>
    </w:p>
    <w:p w14:paraId="06245740" w14:textId="77777777" w:rsidR="00AB4848" w:rsidRPr="00305BA7" w:rsidRDefault="00AB4848" w:rsidP="00305BA7">
      <w:pPr>
        <w:pStyle w:val="NormalWeb"/>
        <w:spacing w:before="0" w:beforeAutospacing="0" w:after="0" w:afterAutospacing="0"/>
        <w:jc w:val="both"/>
        <w:rPr>
          <w:rFonts w:asciiTheme="minorHAnsi" w:hAnsiTheme="minorHAnsi" w:cstheme="minorHAnsi"/>
          <w:b/>
          <w:bCs/>
        </w:rPr>
      </w:pPr>
    </w:p>
    <w:p w14:paraId="67B22A7F" w14:textId="56C607C1" w:rsidR="00E2054E" w:rsidRPr="00305BA7" w:rsidRDefault="00E2054E" w:rsidP="00305BA7">
      <w:pPr>
        <w:pStyle w:val="NormalWeb"/>
        <w:spacing w:before="0" w:beforeAutospacing="0" w:after="0" w:afterAutospacing="0"/>
        <w:jc w:val="both"/>
        <w:rPr>
          <w:rFonts w:asciiTheme="minorHAnsi" w:hAnsiTheme="minorHAnsi" w:cstheme="minorHAnsi"/>
          <w:b/>
          <w:bCs/>
        </w:rPr>
      </w:pPr>
      <w:r w:rsidRPr="00305BA7">
        <w:rPr>
          <w:rFonts w:asciiTheme="minorHAnsi" w:hAnsiTheme="minorHAnsi" w:cstheme="minorHAnsi"/>
          <w:b/>
          <w:bCs/>
        </w:rPr>
        <w:t xml:space="preserve">3. Postulación </w:t>
      </w:r>
    </w:p>
    <w:p w14:paraId="5142FF44" w14:textId="77777777" w:rsidR="00AB4848" w:rsidRPr="00305BA7" w:rsidRDefault="00AB4848" w:rsidP="00305BA7">
      <w:pPr>
        <w:pStyle w:val="NormalWeb"/>
        <w:spacing w:before="0" w:beforeAutospacing="0" w:after="0" w:afterAutospacing="0"/>
        <w:jc w:val="both"/>
        <w:rPr>
          <w:rFonts w:asciiTheme="minorHAnsi" w:hAnsiTheme="minorHAnsi" w:cstheme="minorHAnsi"/>
        </w:rPr>
      </w:pPr>
    </w:p>
    <w:p w14:paraId="39154146" w14:textId="3B33E773" w:rsidR="00E2054E" w:rsidRPr="00305BA7" w:rsidRDefault="00E2054E" w:rsidP="00305BA7">
      <w:pPr>
        <w:pStyle w:val="NormalWeb"/>
        <w:spacing w:before="0" w:beforeAutospacing="0" w:after="0" w:afterAutospacing="0"/>
        <w:jc w:val="both"/>
        <w:rPr>
          <w:rFonts w:asciiTheme="minorHAnsi" w:hAnsiTheme="minorHAnsi" w:cstheme="minorHAnsi"/>
        </w:rPr>
      </w:pPr>
      <w:r w:rsidRPr="00305BA7">
        <w:rPr>
          <w:rFonts w:asciiTheme="minorHAnsi" w:hAnsiTheme="minorHAnsi" w:cstheme="minorHAnsi"/>
        </w:rPr>
        <w:t>3.1.-Requisitos generales y específicos para postular:</w:t>
      </w:r>
    </w:p>
    <w:p w14:paraId="65D33CE5" w14:textId="77777777" w:rsidR="00AB4848" w:rsidRPr="00305BA7" w:rsidRDefault="00AB4848" w:rsidP="00305BA7">
      <w:pPr>
        <w:pStyle w:val="NormalWeb"/>
        <w:spacing w:before="0" w:beforeAutospacing="0" w:after="0" w:afterAutospacing="0"/>
        <w:jc w:val="both"/>
        <w:rPr>
          <w:rFonts w:asciiTheme="minorHAnsi" w:hAnsiTheme="minorHAnsi" w:cstheme="minorHAnsi"/>
        </w:rPr>
      </w:pPr>
    </w:p>
    <w:p w14:paraId="7F4043F7" w14:textId="6E3BA10E" w:rsidR="00305BA7" w:rsidRPr="00305BA7" w:rsidRDefault="00305BA7" w:rsidP="00F07251">
      <w:pPr>
        <w:pStyle w:val="Prrafodelista"/>
        <w:numPr>
          <w:ilvl w:val="0"/>
          <w:numId w:val="13"/>
        </w:numPr>
        <w:jc w:val="both"/>
      </w:pPr>
      <w:r w:rsidRPr="00305BA7">
        <w:t>Título Profesional Matrón/a, de a lo menos 10 semestres de duración, otorgado por una Universidad o reconocido por esta o aquellos validados en Chile de acuerdo con la legislación vigente.</w:t>
      </w:r>
    </w:p>
    <w:p w14:paraId="404C306A" w14:textId="7A6C6645" w:rsidR="00305BA7" w:rsidRPr="00305BA7" w:rsidRDefault="00305BA7" w:rsidP="0010147E">
      <w:pPr>
        <w:pStyle w:val="Prrafodelista"/>
        <w:numPr>
          <w:ilvl w:val="0"/>
          <w:numId w:val="13"/>
        </w:numPr>
        <w:jc w:val="both"/>
      </w:pPr>
      <w:r w:rsidRPr="00305BA7">
        <w:t>Estar inscrito/a en el Registro de Prestadores individuales de la Superintendencia de Salud.</w:t>
      </w:r>
    </w:p>
    <w:p w14:paraId="55655748" w14:textId="77777777" w:rsidR="00C171BF" w:rsidRDefault="00305BA7" w:rsidP="007B5A26">
      <w:pPr>
        <w:pStyle w:val="Prrafodelista"/>
        <w:numPr>
          <w:ilvl w:val="0"/>
          <w:numId w:val="13"/>
        </w:numPr>
        <w:jc w:val="both"/>
      </w:pPr>
      <w:r w:rsidRPr="00305BA7">
        <w:t>Ex</w:t>
      </w:r>
      <w:r w:rsidR="00C171BF">
        <w:t xml:space="preserve">cluyente: </w:t>
      </w:r>
    </w:p>
    <w:p w14:paraId="42BFCEFF" w14:textId="50EB1D06" w:rsidR="00305BA7" w:rsidRDefault="00C171BF" w:rsidP="00C171BF">
      <w:pPr>
        <w:pStyle w:val="Prrafodelista"/>
        <w:numPr>
          <w:ilvl w:val="1"/>
          <w:numId w:val="13"/>
        </w:numPr>
        <w:jc w:val="both"/>
      </w:pPr>
      <w:r>
        <w:t>Ex</w:t>
      </w:r>
      <w:r w:rsidR="00305BA7" w:rsidRPr="00305BA7">
        <w:t>periencia en el área</w:t>
      </w:r>
      <w:r>
        <w:t>.</w:t>
      </w:r>
    </w:p>
    <w:p w14:paraId="476A001A" w14:textId="69F7A145" w:rsidR="00305BA7" w:rsidRDefault="00305BA7" w:rsidP="00C171BF">
      <w:pPr>
        <w:pStyle w:val="Prrafodelista"/>
        <w:numPr>
          <w:ilvl w:val="1"/>
          <w:numId w:val="13"/>
        </w:numPr>
        <w:jc w:val="both"/>
      </w:pPr>
      <w:r w:rsidRPr="00305BA7">
        <w:t>Experiencia en docencia académica universitaria.</w:t>
      </w:r>
    </w:p>
    <w:p w14:paraId="26110FC3" w14:textId="2B500796" w:rsidR="007A5FED" w:rsidRPr="00305BA7" w:rsidRDefault="007A5FED" w:rsidP="00C171BF">
      <w:pPr>
        <w:pStyle w:val="Prrafodelista"/>
        <w:numPr>
          <w:ilvl w:val="1"/>
          <w:numId w:val="13"/>
        </w:numPr>
        <w:jc w:val="both"/>
      </w:pPr>
      <w:r>
        <w:t>Diplomado en docencia o educación.</w:t>
      </w:r>
    </w:p>
    <w:p w14:paraId="32E95D10" w14:textId="73CE1DAB" w:rsidR="00657700" w:rsidRDefault="00657700" w:rsidP="00C171BF">
      <w:pPr>
        <w:pStyle w:val="Prrafodelista"/>
        <w:numPr>
          <w:ilvl w:val="1"/>
          <w:numId w:val="13"/>
        </w:numPr>
        <w:jc w:val="both"/>
      </w:pPr>
      <w:r>
        <w:t>Curso o postítulo</w:t>
      </w:r>
      <w:r w:rsidR="007A5FED">
        <w:t>/postgrado</w:t>
      </w:r>
      <w:r>
        <w:t xml:space="preserve"> en simulación.</w:t>
      </w:r>
    </w:p>
    <w:p w14:paraId="12012BEA" w14:textId="77777777" w:rsidR="00657700" w:rsidRDefault="00657700" w:rsidP="00657700">
      <w:pPr>
        <w:pStyle w:val="Prrafodelista"/>
        <w:numPr>
          <w:ilvl w:val="1"/>
          <w:numId w:val="13"/>
        </w:numPr>
        <w:jc w:val="both"/>
      </w:pPr>
      <w:r>
        <w:t>Curso BLS actualizado.</w:t>
      </w:r>
    </w:p>
    <w:p w14:paraId="51FE7CCF" w14:textId="77777777" w:rsidR="00657700" w:rsidRDefault="00657700" w:rsidP="00657700">
      <w:pPr>
        <w:pStyle w:val="Prrafodelista"/>
        <w:numPr>
          <w:ilvl w:val="1"/>
          <w:numId w:val="13"/>
        </w:numPr>
        <w:jc w:val="both"/>
      </w:pPr>
      <w:r>
        <w:t>Curso IAAS actualizado.</w:t>
      </w:r>
    </w:p>
    <w:p w14:paraId="2B06F202" w14:textId="77777777" w:rsidR="00657700" w:rsidRDefault="00657700" w:rsidP="00657700">
      <w:pPr>
        <w:pStyle w:val="Prrafodelista"/>
        <w:numPr>
          <w:ilvl w:val="1"/>
          <w:numId w:val="13"/>
        </w:numPr>
        <w:jc w:val="both"/>
      </w:pPr>
      <w:r>
        <w:t>Vacuna influenza 2025.</w:t>
      </w:r>
    </w:p>
    <w:p w14:paraId="7D8FD592" w14:textId="7334EC7A" w:rsidR="00657700" w:rsidRDefault="00657700" w:rsidP="00657700">
      <w:pPr>
        <w:pStyle w:val="Prrafodelista"/>
        <w:numPr>
          <w:ilvl w:val="1"/>
          <w:numId w:val="13"/>
        </w:numPr>
        <w:jc w:val="both"/>
      </w:pPr>
      <w:r>
        <w:lastRenderedPageBreak/>
        <w:t>Vacuna COVID 2025.</w:t>
      </w:r>
    </w:p>
    <w:p w14:paraId="0533E075" w14:textId="662E03CB" w:rsidR="00207DFC" w:rsidRDefault="00207DFC" w:rsidP="00657700">
      <w:pPr>
        <w:pStyle w:val="Prrafodelista"/>
        <w:numPr>
          <w:ilvl w:val="1"/>
          <w:numId w:val="13"/>
        </w:numPr>
        <w:jc w:val="both"/>
      </w:pPr>
      <w:r>
        <w:t>Vacunas hepatitis B.</w:t>
      </w:r>
    </w:p>
    <w:p w14:paraId="18FE67B7" w14:textId="77777777" w:rsidR="007A5FED" w:rsidRDefault="007A5FED" w:rsidP="007A5FED">
      <w:pPr>
        <w:pStyle w:val="Prrafodelista"/>
        <w:numPr>
          <w:ilvl w:val="0"/>
          <w:numId w:val="13"/>
        </w:numPr>
        <w:jc w:val="both"/>
      </w:pPr>
      <w:r>
        <w:t xml:space="preserve">Deseable: </w:t>
      </w:r>
    </w:p>
    <w:p w14:paraId="42E20525" w14:textId="30892933" w:rsidR="007A5FED" w:rsidRDefault="007A5FED" w:rsidP="007A5FED">
      <w:pPr>
        <w:pStyle w:val="Prrafodelista"/>
        <w:numPr>
          <w:ilvl w:val="1"/>
          <w:numId w:val="13"/>
        </w:numPr>
        <w:jc w:val="both"/>
      </w:pPr>
      <w:r>
        <w:t>Magister en docencia, educación u otro afín.</w:t>
      </w:r>
    </w:p>
    <w:p w14:paraId="1ACF07F2" w14:textId="73EC30E2" w:rsidR="007A5FED" w:rsidRPr="00305BA7" w:rsidRDefault="007A5FED" w:rsidP="007A5FED">
      <w:pPr>
        <w:pStyle w:val="Prrafodelista"/>
        <w:ind w:left="785"/>
        <w:jc w:val="both"/>
      </w:pPr>
    </w:p>
    <w:p w14:paraId="70DD7C00" w14:textId="77777777" w:rsidR="008D532F" w:rsidRPr="008D532F" w:rsidRDefault="008D532F" w:rsidP="003958EF">
      <w:pPr>
        <w:pStyle w:val="NormalWeb"/>
        <w:spacing w:before="0" w:beforeAutospacing="0" w:after="0" w:afterAutospacing="0"/>
        <w:jc w:val="both"/>
        <w:rPr>
          <w:rFonts w:asciiTheme="minorHAnsi" w:hAnsiTheme="minorHAnsi"/>
          <w:b/>
          <w:bCs/>
        </w:rPr>
      </w:pPr>
      <w:r w:rsidRPr="008D532F">
        <w:rPr>
          <w:rFonts w:asciiTheme="minorHAnsi" w:hAnsiTheme="minorHAnsi"/>
          <w:b/>
          <w:bCs/>
        </w:rPr>
        <w:t>4. Proceso de selección.</w:t>
      </w:r>
    </w:p>
    <w:p w14:paraId="6C52A65E" w14:textId="77777777" w:rsidR="00C840F9" w:rsidRDefault="00C840F9" w:rsidP="003958EF">
      <w:pPr>
        <w:pStyle w:val="NormalWeb"/>
        <w:spacing w:before="0" w:beforeAutospacing="0" w:after="0" w:afterAutospacing="0"/>
        <w:jc w:val="both"/>
        <w:rPr>
          <w:rFonts w:asciiTheme="minorHAnsi" w:hAnsiTheme="minorHAnsi"/>
        </w:rPr>
      </w:pPr>
    </w:p>
    <w:p w14:paraId="7BEB0AB3" w14:textId="190EEACE" w:rsidR="008D532F" w:rsidRPr="008D532F" w:rsidRDefault="008D532F" w:rsidP="003958EF">
      <w:pPr>
        <w:pStyle w:val="NormalWeb"/>
        <w:spacing w:before="0" w:beforeAutospacing="0" w:after="0" w:afterAutospacing="0"/>
        <w:jc w:val="both"/>
        <w:rPr>
          <w:rFonts w:asciiTheme="minorHAnsi" w:hAnsiTheme="minorHAnsi"/>
        </w:rPr>
      </w:pPr>
      <w:r w:rsidRPr="008D532F">
        <w:rPr>
          <w:rFonts w:asciiTheme="minorHAnsi" w:hAnsiTheme="minorHAnsi"/>
        </w:rPr>
        <w:t xml:space="preserve">4.1.- El proceso de selección contempla las siguientes fases: </w:t>
      </w:r>
    </w:p>
    <w:p w14:paraId="566D7ED6" w14:textId="77777777" w:rsidR="00B67AA7" w:rsidRDefault="00B67AA7" w:rsidP="003958EF">
      <w:pPr>
        <w:pStyle w:val="NormalWeb"/>
        <w:spacing w:before="0" w:beforeAutospacing="0" w:after="0" w:afterAutospacing="0"/>
        <w:jc w:val="both"/>
        <w:rPr>
          <w:rFonts w:asciiTheme="minorHAnsi" w:hAnsiTheme="minorHAnsi"/>
        </w:rPr>
      </w:pPr>
    </w:p>
    <w:p w14:paraId="2AB21FD6" w14:textId="34C3CBC8" w:rsidR="008D532F" w:rsidRPr="008D532F" w:rsidRDefault="008D532F" w:rsidP="003958EF">
      <w:pPr>
        <w:pStyle w:val="NormalWeb"/>
        <w:spacing w:before="0" w:beforeAutospacing="0" w:after="0" w:afterAutospacing="0"/>
        <w:jc w:val="both"/>
        <w:rPr>
          <w:rFonts w:asciiTheme="minorHAnsi" w:hAnsiTheme="minorHAnsi"/>
        </w:rPr>
      </w:pPr>
      <w:r w:rsidRPr="008D532F">
        <w:rPr>
          <w:rFonts w:asciiTheme="minorHAnsi" w:hAnsiTheme="minorHAnsi"/>
        </w:rPr>
        <w:t>a) Pre-selección en base a antecedentes solicitados. Se procederá a excluir inmediatamente a quienes no reúnan los requisitos o no hayan acompañado todos los antecedentes indicados anteriormente.</w:t>
      </w:r>
    </w:p>
    <w:p w14:paraId="5C8A8DD0" w14:textId="77777777" w:rsidR="00B67AA7" w:rsidRDefault="00B67AA7" w:rsidP="003958EF">
      <w:pPr>
        <w:pStyle w:val="NormalWeb"/>
        <w:spacing w:before="0" w:beforeAutospacing="0" w:after="0" w:afterAutospacing="0"/>
        <w:jc w:val="both"/>
        <w:rPr>
          <w:rFonts w:asciiTheme="minorHAnsi" w:hAnsiTheme="minorHAnsi"/>
        </w:rPr>
      </w:pPr>
    </w:p>
    <w:p w14:paraId="0E7C1E54" w14:textId="41A7C703" w:rsidR="008D532F" w:rsidRPr="008D532F" w:rsidRDefault="008D532F" w:rsidP="003958EF">
      <w:pPr>
        <w:pStyle w:val="NormalWeb"/>
        <w:spacing w:before="0" w:beforeAutospacing="0" w:after="0" w:afterAutospacing="0"/>
        <w:jc w:val="both"/>
        <w:rPr>
          <w:rFonts w:asciiTheme="minorHAnsi" w:hAnsiTheme="minorHAnsi"/>
        </w:rPr>
      </w:pPr>
      <w:r w:rsidRPr="008D532F">
        <w:rPr>
          <w:rFonts w:asciiTheme="minorHAnsi" w:hAnsiTheme="minorHAnsi"/>
        </w:rPr>
        <w:t>b) Análisis de antecedentes para escoger a l</w:t>
      </w:r>
      <w:r w:rsidR="005502C8">
        <w:rPr>
          <w:rFonts w:asciiTheme="minorHAnsi" w:hAnsiTheme="minorHAnsi"/>
        </w:rPr>
        <w:t>o</w:t>
      </w:r>
      <w:r w:rsidRPr="008D532F">
        <w:rPr>
          <w:rFonts w:asciiTheme="minorHAnsi" w:hAnsiTheme="minorHAnsi"/>
        </w:rPr>
        <w:t>s(</w:t>
      </w:r>
      <w:r w:rsidR="005502C8">
        <w:rPr>
          <w:rFonts w:asciiTheme="minorHAnsi" w:hAnsiTheme="minorHAnsi"/>
        </w:rPr>
        <w:t>a</w:t>
      </w:r>
      <w:r w:rsidRPr="008D532F">
        <w:rPr>
          <w:rFonts w:asciiTheme="minorHAnsi" w:hAnsiTheme="minorHAnsi"/>
        </w:rPr>
        <w:t>s) postulantes pre-seleccionad</w:t>
      </w:r>
      <w:r w:rsidR="005502C8">
        <w:rPr>
          <w:rFonts w:asciiTheme="minorHAnsi" w:hAnsiTheme="minorHAnsi"/>
        </w:rPr>
        <w:t>o</w:t>
      </w:r>
      <w:r w:rsidRPr="008D532F">
        <w:rPr>
          <w:rFonts w:asciiTheme="minorHAnsi" w:hAnsiTheme="minorHAnsi"/>
        </w:rPr>
        <w:t>s(</w:t>
      </w:r>
      <w:r w:rsidR="005502C8">
        <w:rPr>
          <w:rFonts w:asciiTheme="minorHAnsi" w:hAnsiTheme="minorHAnsi"/>
        </w:rPr>
        <w:t>a</w:t>
      </w:r>
      <w:r w:rsidRPr="008D532F">
        <w:rPr>
          <w:rFonts w:asciiTheme="minorHAnsi" w:hAnsiTheme="minorHAnsi"/>
        </w:rPr>
        <w:t>s).</w:t>
      </w:r>
    </w:p>
    <w:p w14:paraId="2A40B581" w14:textId="77777777" w:rsidR="00B67AA7" w:rsidRDefault="00B67AA7" w:rsidP="003958EF">
      <w:pPr>
        <w:pStyle w:val="NormalWeb"/>
        <w:spacing w:before="0" w:beforeAutospacing="0" w:after="0" w:afterAutospacing="0"/>
        <w:jc w:val="both"/>
        <w:rPr>
          <w:rFonts w:asciiTheme="minorHAnsi" w:hAnsiTheme="minorHAnsi"/>
        </w:rPr>
      </w:pPr>
    </w:p>
    <w:p w14:paraId="17A6D6E3" w14:textId="4A6F4897" w:rsidR="008D532F" w:rsidRPr="008D532F" w:rsidRDefault="008D532F" w:rsidP="003958EF">
      <w:pPr>
        <w:pStyle w:val="NormalWeb"/>
        <w:spacing w:before="0" w:beforeAutospacing="0" w:after="0" w:afterAutospacing="0"/>
        <w:jc w:val="both"/>
        <w:rPr>
          <w:rFonts w:asciiTheme="minorHAnsi" w:hAnsiTheme="minorHAnsi"/>
        </w:rPr>
      </w:pPr>
      <w:r w:rsidRPr="008D532F">
        <w:rPr>
          <w:rFonts w:asciiTheme="minorHAnsi" w:hAnsiTheme="minorHAnsi"/>
        </w:rPr>
        <w:t>c) Entrevista: En esa entrevista, además de constatar las aptitudes para el cargo de los(as) postulantes preseleccionados, se analizará con ellos(as) las condiciones laborales en que desempeñarían el cargo.</w:t>
      </w:r>
    </w:p>
    <w:p w14:paraId="36898730" w14:textId="77777777" w:rsidR="00B67AA7" w:rsidRDefault="00B67AA7" w:rsidP="003958EF">
      <w:pPr>
        <w:pStyle w:val="NormalWeb"/>
        <w:spacing w:before="0" w:beforeAutospacing="0" w:after="0" w:afterAutospacing="0"/>
        <w:jc w:val="both"/>
        <w:rPr>
          <w:rFonts w:asciiTheme="minorHAnsi" w:hAnsiTheme="minorHAnsi"/>
        </w:rPr>
      </w:pPr>
    </w:p>
    <w:p w14:paraId="55C1E885" w14:textId="0F7FD7E1" w:rsidR="008D532F" w:rsidRPr="008D532F" w:rsidRDefault="008D532F" w:rsidP="003958EF">
      <w:pPr>
        <w:pStyle w:val="NormalWeb"/>
        <w:spacing w:before="0" w:beforeAutospacing="0" w:after="0" w:afterAutospacing="0"/>
        <w:jc w:val="both"/>
        <w:rPr>
          <w:rFonts w:asciiTheme="minorHAnsi" w:hAnsiTheme="minorHAnsi"/>
        </w:rPr>
      </w:pPr>
      <w:r w:rsidRPr="008D532F">
        <w:rPr>
          <w:rFonts w:asciiTheme="minorHAnsi" w:hAnsiTheme="minorHAnsi"/>
        </w:rPr>
        <w:t>d) Finalmente, apreciando la información anterior y siguiendo los criterios y ponderaciones que se señalan más adelante, se seleccionará al (la) candidato(a) ganador(a) del concurso.</w:t>
      </w:r>
    </w:p>
    <w:p w14:paraId="7F81E9A2" w14:textId="77777777" w:rsidR="00B67AA7" w:rsidRDefault="00B67AA7" w:rsidP="003958EF">
      <w:pPr>
        <w:pStyle w:val="NormalWeb"/>
        <w:spacing w:before="0" w:beforeAutospacing="0" w:after="0" w:afterAutospacing="0"/>
        <w:jc w:val="both"/>
        <w:rPr>
          <w:rFonts w:asciiTheme="minorHAnsi" w:hAnsiTheme="minorHAnsi"/>
        </w:rPr>
      </w:pPr>
    </w:p>
    <w:p w14:paraId="394739B9" w14:textId="77777777" w:rsidR="00C171BF" w:rsidRDefault="00C171BF" w:rsidP="003958EF">
      <w:pPr>
        <w:pStyle w:val="NormalWeb"/>
        <w:spacing w:before="0" w:beforeAutospacing="0" w:after="0" w:afterAutospacing="0"/>
        <w:jc w:val="both"/>
        <w:rPr>
          <w:rFonts w:asciiTheme="minorHAnsi" w:hAnsiTheme="minorHAnsi"/>
        </w:rPr>
      </w:pPr>
    </w:p>
    <w:p w14:paraId="0B02109C" w14:textId="55141BF8" w:rsidR="008D532F" w:rsidRDefault="008D532F" w:rsidP="003958EF">
      <w:pPr>
        <w:pStyle w:val="NormalWeb"/>
        <w:spacing w:before="0" w:beforeAutospacing="0" w:after="0" w:afterAutospacing="0"/>
        <w:jc w:val="both"/>
        <w:rPr>
          <w:rFonts w:asciiTheme="minorHAnsi" w:hAnsiTheme="minorHAnsi"/>
        </w:rPr>
      </w:pPr>
      <w:r w:rsidRPr="008D532F">
        <w:rPr>
          <w:rFonts w:asciiTheme="minorHAnsi" w:hAnsiTheme="minorHAnsi"/>
        </w:rPr>
        <w:t xml:space="preserve">4.2.- </w:t>
      </w:r>
      <w:r w:rsidRPr="008D532F">
        <w:rPr>
          <w:rFonts w:asciiTheme="minorHAnsi" w:hAnsiTheme="minorHAnsi"/>
          <w:u w:val="single"/>
        </w:rPr>
        <w:t>Criterios de evaluación y ponderaciones</w:t>
      </w:r>
      <w:r w:rsidRPr="008D532F">
        <w:rPr>
          <w:rFonts w:asciiTheme="minorHAnsi" w:hAnsiTheme="minorHAnsi"/>
        </w:rPr>
        <w:t>:</w:t>
      </w:r>
    </w:p>
    <w:p w14:paraId="0B1E40A8" w14:textId="77777777" w:rsidR="0072271C" w:rsidRPr="008D532F" w:rsidRDefault="0072271C" w:rsidP="003958EF">
      <w:pPr>
        <w:pStyle w:val="NormalWeb"/>
        <w:spacing w:before="0" w:beforeAutospacing="0" w:after="0" w:afterAutospacing="0"/>
        <w:jc w:val="both"/>
        <w:rPr>
          <w:rFonts w:asciiTheme="minorHAnsi" w:hAnsiTheme="minorHAnsi"/>
        </w:rPr>
      </w:pPr>
    </w:p>
    <w:tbl>
      <w:tblPr>
        <w:tblStyle w:val="Tablaconcuadrcula"/>
        <w:tblW w:w="0" w:type="auto"/>
        <w:tblLook w:val="04A0" w:firstRow="1" w:lastRow="0" w:firstColumn="1" w:lastColumn="0" w:noHBand="0" w:noVBand="1"/>
      </w:tblPr>
      <w:tblGrid>
        <w:gridCol w:w="4322"/>
        <w:gridCol w:w="4322"/>
      </w:tblGrid>
      <w:tr w:rsidR="008D532F" w14:paraId="6C603B02" w14:textId="77777777" w:rsidTr="008D532F">
        <w:tc>
          <w:tcPr>
            <w:tcW w:w="4322" w:type="dxa"/>
          </w:tcPr>
          <w:p w14:paraId="54FFF425" w14:textId="112A37C9" w:rsidR="008D532F" w:rsidRPr="008D532F" w:rsidRDefault="008D532F" w:rsidP="003958EF">
            <w:pPr>
              <w:pStyle w:val="NormalWeb"/>
              <w:spacing w:before="0" w:beforeAutospacing="0" w:after="0" w:afterAutospacing="0"/>
              <w:jc w:val="both"/>
              <w:rPr>
                <w:rFonts w:asciiTheme="minorHAnsi" w:hAnsiTheme="minorHAnsi"/>
                <w:b/>
                <w:bCs/>
              </w:rPr>
            </w:pPr>
            <w:r w:rsidRPr="008D532F">
              <w:rPr>
                <w:rFonts w:asciiTheme="minorHAnsi" w:hAnsiTheme="minorHAnsi"/>
                <w:b/>
                <w:bCs/>
              </w:rPr>
              <w:t>Criterio</w:t>
            </w:r>
          </w:p>
        </w:tc>
        <w:tc>
          <w:tcPr>
            <w:tcW w:w="4322" w:type="dxa"/>
          </w:tcPr>
          <w:p w14:paraId="7A460CA6" w14:textId="3379A4AA" w:rsidR="008D532F" w:rsidRPr="008D532F" w:rsidRDefault="008D532F" w:rsidP="003958EF">
            <w:pPr>
              <w:pStyle w:val="NormalWeb"/>
              <w:spacing w:before="0" w:beforeAutospacing="0" w:after="0" w:afterAutospacing="0"/>
              <w:jc w:val="both"/>
              <w:rPr>
                <w:rFonts w:asciiTheme="minorHAnsi" w:hAnsiTheme="minorHAnsi"/>
                <w:b/>
                <w:bCs/>
              </w:rPr>
            </w:pPr>
            <w:r w:rsidRPr="008D532F">
              <w:rPr>
                <w:rFonts w:asciiTheme="minorHAnsi" w:hAnsiTheme="minorHAnsi"/>
                <w:b/>
                <w:bCs/>
              </w:rPr>
              <w:t>Ponderación</w:t>
            </w:r>
          </w:p>
        </w:tc>
      </w:tr>
      <w:tr w:rsidR="008D532F" w14:paraId="46CCFFD8" w14:textId="77777777" w:rsidTr="008D532F">
        <w:tc>
          <w:tcPr>
            <w:tcW w:w="4322" w:type="dxa"/>
          </w:tcPr>
          <w:p w14:paraId="42C49B8F" w14:textId="47D605A4" w:rsidR="008D532F" w:rsidRPr="008D532F" w:rsidRDefault="008D532F" w:rsidP="003958EF">
            <w:pPr>
              <w:pStyle w:val="NormalWeb"/>
              <w:spacing w:before="0" w:beforeAutospacing="0" w:after="0" w:afterAutospacing="0"/>
              <w:jc w:val="both"/>
              <w:rPr>
                <w:rFonts w:asciiTheme="minorHAnsi" w:hAnsiTheme="minorHAnsi" w:cstheme="minorHAnsi"/>
              </w:rPr>
            </w:pPr>
            <w:r w:rsidRPr="008D532F">
              <w:rPr>
                <w:rFonts w:asciiTheme="minorHAnsi" w:hAnsiTheme="minorHAnsi" w:cstheme="minorHAnsi"/>
              </w:rPr>
              <w:t>Currículum Vitae</w:t>
            </w:r>
          </w:p>
        </w:tc>
        <w:tc>
          <w:tcPr>
            <w:tcW w:w="4322" w:type="dxa"/>
          </w:tcPr>
          <w:p w14:paraId="0B90A314" w14:textId="1F94F061" w:rsidR="008D532F" w:rsidRDefault="0072271C" w:rsidP="003958EF">
            <w:pPr>
              <w:pStyle w:val="NormalWeb"/>
              <w:spacing w:before="0" w:beforeAutospacing="0" w:after="0" w:afterAutospacing="0"/>
              <w:jc w:val="both"/>
              <w:rPr>
                <w:rFonts w:asciiTheme="minorHAnsi" w:hAnsiTheme="minorHAnsi"/>
              </w:rPr>
            </w:pPr>
            <w:r>
              <w:rPr>
                <w:rFonts w:asciiTheme="minorHAnsi" w:hAnsiTheme="minorHAnsi"/>
              </w:rPr>
              <w:t>5</w:t>
            </w:r>
            <w:r w:rsidR="00305BA7">
              <w:rPr>
                <w:rFonts w:asciiTheme="minorHAnsi" w:hAnsiTheme="minorHAnsi"/>
              </w:rPr>
              <w:t>0</w:t>
            </w:r>
            <w:r w:rsidR="008D532F">
              <w:rPr>
                <w:rFonts w:asciiTheme="minorHAnsi" w:hAnsiTheme="minorHAnsi"/>
              </w:rPr>
              <w:t>%</w:t>
            </w:r>
          </w:p>
        </w:tc>
      </w:tr>
      <w:tr w:rsidR="008D532F" w14:paraId="2B54A821" w14:textId="77777777" w:rsidTr="008D532F">
        <w:tc>
          <w:tcPr>
            <w:tcW w:w="4322" w:type="dxa"/>
          </w:tcPr>
          <w:p w14:paraId="417FE98B" w14:textId="62877D97" w:rsidR="008D532F" w:rsidRPr="008D532F" w:rsidRDefault="008D532F" w:rsidP="003958EF">
            <w:pPr>
              <w:pStyle w:val="NormalWeb"/>
              <w:spacing w:before="0" w:beforeAutospacing="0" w:after="0" w:afterAutospacing="0"/>
              <w:jc w:val="both"/>
              <w:rPr>
                <w:rFonts w:asciiTheme="minorHAnsi" w:hAnsiTheme="minorHAnsi" w:cstheme="minorHAnsi"/>
              </w:rPr>
            </w:pPr>
            <w:r w:rsidRPr="008D532F">
              <w:rPr>
                <w:rFonts w:asciiTheme="minorHAnsi" w:hAnsiTheme="minorHAnsi" w:cstheme="minorHAnsi"/>
              </w:rPr>
              <w:t>Entrevista personal</w:t>
            </w:r>
          </w:p>
        </w:tc>
        <w:tc>
          <w:tcPr>
            <w:tcW w:w="4322" w:type="dxa"/>
          </w:tcPr>
          <w:p w14:paraId="632F5ECC" w14:textId="539EF16A" w:rsidR="008D532F" w:rsidRDefault="008D532F" w:rsidP="003958EF">
            <w:pPr>
              <w:pStyle w:val="NormalWeb"/>
              <w:spacing w:before="0" w:beforeAutospacing="0" w:after="0" w:afterAutospacing="0"/>
              <w:jc w:val="both"/>
              <w:rPr>
                <w:rFonts w:asciiTheme="minorHAnsi" w:hAnsiTheme="minorHAnsi"/>
              </w:rPr>
            </w:pPr>
            <w:r>
              <w:rPr>
                <w:rFonts w:asciiTheme="minorHAnsi" w:hAnsiTheme="minorHAnsi"/>
              </w:rPr>
              <w:t>2</w:t>
            </w:r>
            <w:r w:rsidR="00305BA7">
              <w:rPr>
                <w:rFonts w:asciiTheme="minorHAnsi" w:hAnsiTheme="minorHAnsi"/>
              </w:rPr>
              <w:t>0</w:t>
            </w:r>
            <w:r>
              <w:rPr>
                <w:rFonts w:asciiTheme="minorHAnsi" w:hAnsiTheme="minorHAnsi"/>
              </w:rPr>
              <w:t>%</w:t>
            </w:r>
          </w:p>
        </w:tc>
      </w:tr>
      <w:tr w:rsidR="008D532F" w14:paraId="405FA95E" w14:textId="77777777" w:rsidTr="008D532F">
        <w:tc>
          <w:tcPr>
            <w:tcW w:w="4322" w:type="dxa"/>
          </w:tcPr>
          <w:p w14:paraId="69C2C2AB" w14:textId="3C8BD7FF" w:rsidR="008D532F" w:rsidRPr="008D532F" w:rsidRDefault="008D532F" w:rsidP="003958EF">
            <w:pPr>
              <w:pStyle w:val="NormalWeb"/>
              <w:spacing w:before="0" w:beforeAutospacing="0" w:after="0" w:afterAutospacing="0"/>
              <w:jc w:val="both"/>
              <w:rPr>
                <w:rFonts w:asciiTheme="minorHAnsi" w:hAnsiTheme="minorHAnsi" w:cstheme="minorHAnsi"/>
              </w:rPr>
            </w:pPr>
            <w:r w:rsidRPr="008D532F">
              <w:rPr>
                <w:rFonts w:asciiTheme="minorHAnsi" w:hAnsiTheme="minorHAnsi" w:cstheme="minorHAnsi"/>
              </w:rPr>
              <w:t xml:space="preserve">Experiencia </w:t>
            </w:r>
            <w:r w:rsidR="005502C8">
              <w:rPr>
                <w:rFonts w:asciiTheme="minorHAnsi" w:hAnsiTheme="minorHAnsi" w:cstheme="minorHAnsi"/>
              </w:rPr>
              <w:t>disciplinar</w:t>
            </w:r>
          </w:p>
        </w:tc>
        <w:tc>
          <w:tcPr>
            <w:tcW w:w="4322" w:type="dxa"/>
          </w:tcPr>
          <w:p w14:paraId="6FB2FB4D" w14:textId="612DF61E" w:rsidR="008D532F" w:rsidRDefault="008D532F" w:rsidP="003958EF">
            <w:pPr>
              <w:pStyle w:val="NormalWeb"/>
              <w:spacing w:before="0" w:beforeAutospacing="0" w:after="0" w:afterAutospacing="0"/>
              <w:jc w:val="both"/>
              <w:rPr>
                <w:rFonts w:asciiTheme="minorHAnsi" w:hAnsiTheme="minorHAnsi"/>
              </w:rPr>
            </w:pPr>
            <w:r>
              <w:rPr>
                <w:rFonts w:asciiTheme="minorHAnsi" w:hAnsiTheme="minorHAnsi"/>
              </w:rPr>
              <w:t>30%</w:t>
            </w:r>
          </w:p>
        </w:tc>
      </w:tr>
      <w:tr w:rsidR="008D532F" w14:paraId="64E7E6B2" w14:textId="77777777" w:rsidTr="008D532F">
        <w:tc>
          <w:tcPr>
            <w:tcW w:w="4322" w:type="dxa"/>
          </w:tcPr>
          <w:p w14:paraId="30F1404F" w14:textId="5DDDF54E" w:rsidR="008D532F" w:rsidRDefault="008D532F" w:rsidP="003958EF">
            <w:pPr>
              <w:pStyle w:val="NormalWeb"/>
              <w:spacing w:before="0" w:beforeAutospacing="0" w:after="0" w:afterAutospacing="0"/>
              <w:jc w:val="both"/>
              <w:rPr>
                <w:rFonts w:asciiTheme="minorHAnsi" w:hAnsiTheme="minorHAnsi"/>
              </w:rPr>
            </w:pPr>
            <w:r>
              <w:rPr>
                <w:rFonts w:asciiTheme="minorHAnsi" w:hAnsiTheme="minorHAnsi"/>
              </w:rPr>
              <w:t>Total</w:t>
            </w:r>
          </w:p>
        </w:tc>
        <w:tc>
          <w:tcPr>
            <w:tcW w:w="4322" w:type="dxa"/>
          </w:tcPr>
          <w:p w14:paraId="323CE347" w14:textId="044B6D39" w:rsidR="008D532F" w:rsidRDefault="008D532F" w:rsidP="003958EF">
            <w:pPr>
              <w:pStyle w:val="NormalWeb"/>
              <w:spacing w:before="0" w:beforeAutospacing="0" w:after="0" w:afterAutospacing="0"/>
              <w:jc w:val="both"/>
              <w:rPr>
                <w:rFonts w:asciiTheme="minorHAnsi" w:hAnsiTheme="minorHAnsi"/>
              </w:rPr>
            </w:pPr>
            <w:r>
              <w:rPr>
                <w:rFonts w:asciiTheme="minorHAnsi" w:hAnsiTheme="minorHAnsi"/>
              </w:rPr>
              <w:t>100%</w:t>
            </w:r>
          </w:p>
        </w:tc>
      </w:tr>
    </w:tbl>
    <w:p w14:paraId="2AD234A9" w14:textId="77777777" w:rsidR="00C91AE9" w:rsidRDefault="00C91AE9" w:rsidP="003958EF">
      <w:pPr>
        <w:pStyle w:val="NormalWeb"/>
        <w:spacing w:before="0" w:beforeAutospacing="0" w:after="0" w:afterAutospacing="0"/>
        <w:jc w:val="both"/>
        <w:rPr>
          <w:rFonts w:asciiTheme="minorHAnsi" w:hAnsiTheme="minorHAnsi"/>
        </w:rPr>
      </w:pPr>
    </w:p>
    <w:p w14:paraId="2C1757D2" w14:textId="77777777" w:rsidR="00C91AE9" w:rsidRDefault="00C91AE9" w:rsidP="003958EF">
      <w:pPr>
        <w:pStyle w:val="NormalWeb"/>
        <w:spacing w:before="0" w:beforeAutospacing="0" w:after="0" w:afterAutospacing="0"/>
        <w:jc w:val="both"/>
        <w:rPr>
          <w:rFonts w:asciiTheme="minorHAnsi" w:hAnsiTheme="minorHAnsi"/>
        </w:rPr>
      </w:pPr>
    </w:p>
    <w:p w14:paraId="6FFB50CE" w14:textId="097D6EFB" w:rsidR="008D532F" w:rsidRPr="008D532F" w:rsidRDefault="008D532F" w:rsidP="003958EF">
      <w:pPr>
        <w:pStyle w:val="NormalWeb"/>
        <w:spacing w:before="0" w:beforeAutospacing="0" w:after="0" w:afterAutospacing="0"/>
        <w:jc w:val="both"/>
        <w:rPr>
          <w:rFonts w:asciiTheme="minorHAnsi" w:hAnsiTheme="minorHAnsi"/>
        </w:rPr>
      </w:pPr>
      <w:r w:rsidRPr="008D532F">
        <w:rPr>
          <w:rFonts w:asciiTheme="minorHAnsi" w:hAnsiTheme="minorHAnsi"/>
        </w:rPr>
        <w:t xml:space="preserve">4.3.- </w:t>
      </w:r>
      <w:r w:rsidRPr="001733EF">
        <w:rPr>
          <w:rFonts w:asciiTheme="minorHAnsi" w:hAnsiTheme="minorHAnsi"/>
          <w:u w:val="single"/>
        </w:rPr>
        <w:t>Envío de las postulaciones y plazos</w:t>
      </w:r>
      <w:r w:rsidRPr="008D532F">
        <w:rPr>
          <w:rFonts w:asciiTheme="minorHAnsi" w:hAnsiTheme="minorHAnsi"/>
        </w:rPr>
        <w:t>:</w:t>
      </w:r>
    </w:p>
    <w:p w14:paraId="5C25F278" w14:textId="77777777" w:rsidR="00B67AA7" w:rsidRDefault="00B67AA7" w:rsidP="003958EF">
      <w:pPr>
        <w:pStyle w:val="NormalWeb"/>
        <w:spacing w:before="0" w:beforeAutospacing="0" w:after="0" w:afterAutospacing="0"/>
        <w:jc w:val="both"/>
        <w:rPr>
          <w:rFonts w:asciiTheme="minorHAnsi" w:hAnsiTheme="minorHAnsi"/>
        </w:rPr>
      </w:pPr>
    </w:p>
    <w:p w14:paraId="68B5A63F" w14:textId="79899302" w:rsidR="00657700" w:rsidRDefault="008D532F" w:rsidP="003958EF">
      <w:pPr>
        <w:pStyle w:val="NormalWeb"/>
        <w:numPr>
          <w:ilvl w:val="0"/>
          <w:numId w:val="14"/>
        </w:numPr>
        <w:spacing w:before="0" w:beforeAutospacing="0" w:after="0" w:afterAutospacing="0"/>
        <w:jc w:val="both"/>
        <w:rPr>
          <w:rFonts w:asciiTheme="minorHAnsi" w:hAnsiTheme="minorHAnsi"/>
        </w:rPr>
      </w:pPr>
      <w:r w:rsidRPr="008D532F">
        <w:rPr>
          <w:rFonts w:asciiTheme="minorHAnsi" w:hAnsiTheme="minorHAnsi"/>
        </w:rPr>
        <w:t>Las postulaciones deben ser enviadas vía correo electrónico</w:t>
      </w:r>
      <w:r w:rsidR="001733EF">
        <w:rPr>
          <w:rFonts w:asciiTheme="minorHAnsi" w:hAnsiTheme="minorHAnsi"/>
        </w:rPr>
        <w:t xml:space="preserve"> a</w:t>
      </w:r>
      <w:r w:rsidRPr="008D532F">
        <w:rPr>
          <w:rFonts w:asciiTheme="minorHAnsi" w:hAnsiTheme="minorHAnsi"/>
        </w:rPr>
        <w:t xml:space="preserve"> </w:t>
      </w:r>
      <w:hyperlink r:id="rId6" w:history="1">
        <w:r w:rsidR="00F11CF6">
          <w:rPr>
            <w:rStyle w:val="Hipervnculo"/>
            <w:rFonts w:asciiTheme="minorHAnsi" w:hAnsiTheme="minorHAnsi"/>
          </w:rPr>
          <w:t>camila.sanmartin</w:t>
        </w:r>
        <w:r w:rsidR="009A4683" w:rsidRPr="001F50C6">
          <w:rPr>
            <w:rStyle w:val="Hipervnculo"/>
            <w:rFonts w:asciiTheme="minorHAnsi" w:hAnsiTheme="minorHAnsi"/>
          </w:rPr>
          <w:t>@udp.cl</w:t>
        </w:r>
      </w:hyperlink>
      <w:r w:rsidR="009A4683">
        <w:rPr>
          <w:rFonts w:asciiTheme="minorHAnsi" w:hAnsiTheme="minorHAnsi"/>
        </w:rPr>
        <w:t xml:space="preserve"> </w:t>
      </w:r>
      <w:r w:rsidRPr="008D532F">
        <w:rPr>
          <w:rFonts w:asciiTheme="minorHAnsi" w:hAnsiTheme="minorHAnsi"/>
        </w:rPr>
        <w:t xml:space="preserve">con ASUNTO: Concurso Profesor(a) por hora </w:t>
      </w:r>
      <w:r w:rsidR="00657700" w:rsidRPr="00657700">
        <w:rPr>
          <w:rFonts w:asciiTheme="minorHAnsi" w:hAnsiTheme="minorHAnsi"/>
        </w:rPr>
        <w:t>CLÍNICA DE PROCESO DE ATENCIÓN DE MATRONERÍA</w:t>
      </w:r>
    </w:p>
    <w:p w14:paraId="2D37AEB0" w14:textId="77777777" w:rsidR="00657700" w:rsidRDefault="00657700" w:rsidP="00657700">
      <w:pPr>
        <w:pStyle w:val="NormalWeb"/>
        <w:spacing w:before="0" w:beforeAutospacing="0" w:after="0" w:afterAutospacing="0"/>
        <w:ind w:left="720"/>
        <w:jc w:val="both"/>
        <w:rPr>
          <w:rFonts w:asciiTheme="minorHAnsi" w:hAnsiTheme="minorHAnsi"/>
        </w:rPr>
      </w:pPr>
    </w:p>
    <w:p w14:paraId="128367A6" w14:textId="6FEFDBB0" w:rsidR="008D532F" w:rsidRPr="00657700" w:rsidRDefault="008D532F" w:rsidP="00657700">
      <w:pPr>
        <w:pStyle w:val="NormalWeb"/>
        <w:numPr>
          <w:ilvl w:val="0"/>
          <w:numId w:val="14"/>
        </w:numPr>
        <w:spacing w:before="0" w:beforeAutospacing="0" w:after="0" w:afterAutospacing="0"/>
        <w:jc w:val="both"/>
        <w:rPr>
          <w:rFonts w:asciiTheme="minorHAnsi" w:hAnsiTheme="minorHAnsi"/>
        </w:rPr>
      </w:pPr>
      <w:r w:rsidRPr="00657700">
        <w:rPr>
          <w:rFonts w:asciiTheme="minorHAnsi" w:hAnsiTheme="minorHAnsi"/>
        </w:rPr>
        <w:t>Plazos:</w:t>
      </w:r>
    </w:p>
    <w:p w14:paraId="562C066C" w14:textId="50A2E424" w:rsidR="008D532F" w:rsidRPr="008D532F" w:rsidRDefault="008D532F" w:rsidP="003958EF">
      <w:pPr>
        <w:pStyle w:val="NormalWeb"/>
        <w:spacing w:before="0" w:beforeAutospacing="0" w:after="0" w:afterAutospacing="0"/>
        <w:ind w:left="284"/>
        <w:jc w:val="both"/>
        <w:rPr>
          <w:rFonts w:asciiTheme="minorHAnsi" w:hAnsiTheme="minorHAnsi"/>
        </w:rPr>
      </w:pPr>
      <w:r w:rsidRPr="008D532F">
        <w:rPr>
          <w:rFonts w:asciiTheme="minorHAnsi" w:hAnsiTheme="minorHAnsi"/>
        </w:rPr>
        <w:t xml:space="preserve">• Postulaciones: Se recibirán postulaciones </w:t>
      </w:r>
      <w:r w:rsidRPr="00E928CB">
        <w:rPr>
          <w:rFonts w:asciiTheme="minorHAnsi" w:hAnsiTheme="minorHAnsi"/>
          <w:b/>
          <w:bCs/>
        </w:rPr>
        <w:t xml:space="preserve">hasta el </w:t>
      </w:r>
      <w:r w:rsidR="00D31892">
        <w:rPr>
          <w:rFonts w:asciiTheme="minorHAnsi" w:hAnsiTheme="minorHAnsi"/>
          <w:b/>
          <w:bCs/>
        </w:rPr>
        <w:t>2</w:t>
      </w:r>
      <w:r w:rsidR="009622A8">
        <w:rPr>
          <w:rFonts w:asciiTheme="minorHAnsi" w:hAnsiTheme="minorHAnsi"/>
          <w:b/>
          <w:bCs/>
        </w:rPr>
        <w:t>2</w:t>
      </w:r>
      <w:r w:rsidR="00B70852">
        <w:rPr>
          <w:rFonts w:asciiTheme="minorHAnsi" w:hAnsiTheme="minorHAnsi"/>
          <w:b/>
          <w:bCs/>
        </w:rPr>
        <w:t xml:space="preserve"> de </w:t>
      </w:r>
      <w:r w:rsidR="00D31892">
        <w:rPr>
          <w:rFonts w:asciiTheme="minorHAnsi" w:hAnsiTheme="minorHAnsi"/>
          <w:b/>
          <w:bCs/>
        </w:rPr>
        <w:t>mayo</w:t>
      </w:r>
      <w:r w:rsidRPr="00E928CB">
        <w:rPr>
          <w:rFonts w:asciiTheme="minorHAnsi" w:hAnsiTheme="minorHAnsi"/>
          <w:b/>
          <w:bCs/>
        </w:rPr>
        <w:t xml:space="preserve"> de 202</w:t>
      </w:r>
      <w:r w:rsidR="00305BA7">
        <w:rPr>
          <w:rFonts w:asciiTheme="minorHAnsi" w:hAnsiTheme="minorHAnsi"/>
          <w:b/>
          <w:bCs/>
        </w:rPr>
        <w:t>5</w:t>
      </w:r>
      <w:r w:rsidR="001733EF" w:rsidRPr="00E928CB">
        <w:rPr>
          <w:rFonts w:asciiTheme="minorHAnsi" w:hAnsiTheme="minorHAnsi"/>
          <w:b/>
          <w:bCs/>
        </w:rPr>
        <w:t xml:space="preserve"> a las </w:t>
      </w:r>
      <w:r w:rsidR="00B67AA7">
        <w:rPr>
          <w:rFonts w:asciiTheme="minorHAnsi" w:hAnsiTheme="minorHAnsi"/>
          <w:b/>
          <w:bCs/>
        </w:rPr>
        <w:t>08</w:t>
      </w:r>
      <w:r w:rsidR="001733EF" w:rsidRPr="00E928CB">
        <w:rPr>
          <w:rFonts w:asciiTheme="minorHAnsi" w:hAnsiTheme="minorHAnsi"/>
          <w:b/>
          <w:bCs/>
        </w:rPr>
        <w:t xml:space="preserve">:00 </w:t>
      </w:r>
      <w:r w:rsidR="001733EF" w:rsidRPr="00B67AA7">
        <w:rPr>
          <w:rFonts w:asciiTheme="minorHAnsi" w:hAnsiTheme="minorHAnsi"/>
          <w:b/>
          <w:bCs/>
        </w:rPr>
        <w:t>h</w:t>
      </w:r>
      <w:r w:rsidR="00B67AA7" w:rsidRPr="00B67AA7">
        <w:rPr>
          <w:rFonts w:asciiTheme="minorHAnsi" w:hAnsiTheme="minorHAnsi"/>
          <w:b/>
          <w:bCs/>
        </w:rPr>
        <w:t>oras</w:t>
      </w:r>
    </w:p>
    <w:p w14:paraId="499DCF74" w14:textId="54337518" w:rsidR="00B67AA7" w:rsidRDefault="008D532F" w:rsidP="003958EF">
      <w:pPr>
        <w:pStyle w:val="NormalWeb"/>
        <w:spacing w:before="0" w:beforeAutospacing="0" w:after="0" w:afterAutospacing="0"/>
        <w:ind w:left="284"/>
        <w:jc w:val="both"/>
        <w:rPr>
          <w:rFonts w:asciiTheme="minorHAnsi" w:hAnsiTheme="minorHAnsi"/>
        </w:rPr>
      </w:pPr>
      <w:r w:rsidRPr="008D532F">
        <w:rPr>
          <w:rFonts w:asciiTheme="minorHAnsi" w:hAnsiTheme="minorHAnsi"/>
        </w:rPr>
        <w:t>• Inicio de</w:t>
      </w:r>
      <w:r w:rsidR="00E22AE6">
        <w:rPr>
          <w:rFonts w:asciiTheme="minorHAnsi" w:hAnsiTheme="minorHAnsi"/>
        </w:rPr>
        <w:t xml:space="preserve"> </w:t>
      </w:r>
      <w:r w:rsidR="001733EF">
        <w:rPr>
          <w:rFonts w:asciiTheme="minorHAnsi" w:hAnsiTheme="minorHAnsi"/>
        </w:rPr>
        <w:t>l</w:t>
      </w:r>
      <w:r w:rsidR="00E22AE6">
        <w:rPr>
          <w:rFonts w:asciiTheme="minorHAnsi" w:hAnsiTheme="minorHAnsi"/>
        </w:rPr>
        <w:t>as clases</w:t>
      </w:r>
      <w:r w:rsidRPr="008D532F">
        <w:rPr>
          <w:rFonts w:asciiTheme="minorHAnsi" w:hAnsiTheme="minorHAnsi"/>
        </w:rPr>
        <w:t xml:space="preserve">: </w:t>
      </w:r>
      <w:r w:rsidR="009A37BE">
        <w:rPr>
          <w:rFonts w:asciiTheme="minorHAnsi" w:hAnsiTheme="minorHAnsi"/>
        </w:rPr>
        <w:t>1</w:t>
      </w:r>
      <w:r w:rsidRPr="008D532F">
        <w:rPr>
          <w:rFonts w:asciiTheme="minorHAnsi" w:hAnsiTheme="minorHAnsi"/>
        </w:rPr>
        <w:t xml:space="preserve"> de </w:t>
      </w:r>
      <w:r w:rsidR="004A3BD5">
        <w:rPr>
          <w:rFonts w:asciiTheme="minorHAnsi" w:hAnsiTheme="minorHAnsi"/>
        </w:rPr>
        <w:t>agosto</w:t>
      </w:r>
      <w:r w:rsidR="00B67AA7">
        <w:rPr>
          <w:rFonts w:asciiTheme="minorHAnsi" w:hAnsiTheme="minorHAnsi"/>
        </w:rPr>
        <w:t xml:space="preserve"> 202</w:t>
      </w:r>
      <w:r w:rsidR="0057604F">
        <w:rPr>
          <w:rFonts w:asciiTheme="minorHAnsi" w:hAnsiTheme="minorHAnsi"/>
        </w:rPr>
        <w:t>5</w:t>
      </w:r>
      <w:r w:rsidR="00B67AA7">
        <w:rPr>
          <w:rFonts w:asciiTheme="minorHAnsi" w:hAnsiTheme="minorHAnsi"/>
        </w:rPr>
        <w:t>.</w:t>
      </w:r>
    </w:p>
    <w:p w14:paraId="0230F9C5" w14:textId="2523F0B3" w:rsidR="008D532F" w:rsidRPr="00E2054E" w:rsidRDefault="008D532F" w:rsidP="003958EF">
      <w:pPr>
        <w:pStyle w:val="NormalWeb"/>
        <w:spacing w:before="0" w:beforeAutospacing="0" w:after="0" w:afterAutospacing="0"/>
        <w:ind w:left="284"/>
        <w:jc w:val="both"/>
        <w:rPr>
          <w:rFonts w:asciiTheme="minorHAnsi" w:hAnsiTheme="minorHAnsi"/>
        </w:rPr>
      </w:pPr>
      <w:r w:rsidRPr="008D532F">
        <w:rPr>
          <w:rFonts w:asciiTheme="minorHAnsi" w:hAnsiTheme="minorHAnsi"/>
        </w:rPr>
        <w:t>• Término de</w:t>
      </w:r>
      <w:r w:rsidR="00E22AE6">
        <w:rPr>
          <w:rFonts w:asciiTheme="minorHAnsi" w:hAnsiTheme="minorHAnsi"/>
        </w:rPr>
        <w:t xml:space="preserve"> </w:t>
      </w:r>
      <w:r w:rsidR="001733EF">
        <w:rPr>
          <w:rFonts w:asciiTheme="minorHAnsi" w:hAnsiTheme="minorHAnsi"/>
        </w:rPr>
        <w:t>l</w:t>
      </w:r>
      <w:r w:rsidR="00E22AE6">
        <w:rPr>
          <w:rFonts w:asciiTheme="minorHAnsi" w:hAnsiTheme="minorHAnsi"/>
        </w:rPr>
        <w:t>as clases</w:t>
      </w:r>
      <w:r w:rsidRPr="008D532F">
        <w:rPr>
          <w:rFonts w:asciiTheme="minorHAnsi" w:hAnsiTheme="minorHAnsi"/>
        </w:rPr>
        <w:t xml:space="preserve">: </w:t>
      </w:r>
      <w:r w:rsidR="003B1138">
        <w:rPr>
          <w:rFonts w:asciiTheme="minorHAnsi" w:hAnsiTheme="minorHAnsi"/>
        </w:rPr>
        <w:t>31</w:t>
      </w:r>
      <w:r w:rsidR="00CB52B3">
        <w:rPr>
          <w:rFonts w:asciiTheme="minorHAnsi" w:hAnsiTheme="minorHAnsi"/>
        </w:rPr>
        <w:t xml:space="preserve"> de </w:t>
      </w:r>
      <w:r w:rsidR="00E22AE6">
        <w:rPr>
          <w:rFonts w:asciiTheme="minorHAnsi" w:hAnsiTheme="minorHAnsi"/>
        </w:rPr>
        <w:t>diciembre</w:t>
      </w:r>
      <w:r w:rsidR="006B0D0D">
        <w:rPr>
          <w:rFonts w:asciiTheme="minorHAnsi" w:hAnsiTheme="minorHAnsi"/>
        </w:rPr>
        <w:t xml:space="preserve"> </w:t>
      </w:r>
      <w:r w:rsidR="00B67AA7">
        <w:rPr>
          <w:rFonts w:asciiTheme="minorHAnsi" w:hAnsiTheme="minorHAnsi"/>
        </w:rPr>
        <w:t>202</w:t>
      </w:r>
      <w:r w:rsidR="00E22AE6">
        <w:rPr>
          <w:rFonts w:asciiTheme="minorHAnsi" w:hAnsiTheme="minorHAnsi"/>
        </w:rPr>
        <w:t>5</w:t>
      </w:r>
      <w:r w:rsidR="002C0BE5">
        <w:rPr>
          <w:rFonts w:asciiTheme="minorHAnsi" w:hAnsiTheme="minorHAnsi"/>
        </w:rPr>
        <w:t>.</w:t>
      </w:r>
    </w:p>
    <w:sectPr w:rsidR="008D532F" w:rsidRPr="00E2054E" w:rsidSect="000F51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FC5"/>
    <w:multiLevelType w:val="hybridMultilevel"/>
    <w:tmpl w:val="50FE84A4"/>
    <w:lvl w:ilvl="0" w:tplc="340A0001">
      <w:start w:val="1"/>
      <w:numFmt w:val="bullet"/>
      <w:lvlText w:val=""/>
      <w:lvlJc w:val="left"/>
      <w:pPr>
        <w:ind w:left="78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E7210B"/>
    <w:multiLevelType w:val="hybridMultilevel"/>
    <w:tmpl w:val="FCAABE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D61E99"/>
    <w:multiLevelType w:val="hybridMultilevel"/>
    <w:tmpl w:val="ED9AD52C"/>
    <w:lvl w:ilvl="0" w:tplc="04FEF77C">
      <w:numFmt w:val="bullet"/>
      <w:lvlText w:val="-"/>
      <w:lvlJc w:val="left"/>
      <w:pPr>
        <w:ind w:left="1080" w:hanging="360"/>
      </w:pPr>
      <w:rPr>
        <w:rFonts w:ascii="Calibri" w:eastAsia="Times New Roman"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80323CB"/>
    <w:multiLevelType w:val="hybridMultilevel"/>
    <w:tmpl w:val="9F9475D4"/>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F2255F7"/>
    <w:multiLevelType w:val="hybridMultilevel"/>
    <w:tmpl w:val="67546A7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36DB3D13"/>
    <w:multiLevelType w:val="hybridMultilevel"/>
    <w:tmpl w:val="8A5A2110"/>
    <w:lvl w:ilvl="0" w:tplc="D624A432">
      <w:numFmt w:val="bullet"/>
      <w:lvlText w:val="·"/>
      <w:lvlJc w:val="left"/>
      <w:pPr>
        <w:ind w:left="785" w:hanging="360"/>
      </w:pPr>
      <w:rPr>
        <w:rFonts w:ascii="Calibri" w:eastAsia="Times New Roman" w:hAnsi="Calibri" w:cs="Calibri" w:hint="default"/>
      </w:rPr>
    </w:lvl>
    <w:lvl w:ilvl="1" w:tplc="340A0003" w:tentative="1">
      <w:start w:val="1"/>
      <w:numFmt w:val="bullet"/>
      <w:lvlText w:val="o"/>
      <w:lvlJc w:val="left"/>
      <w:pPr>
        <w:ind w:left="1505" w:hanging="360"/>
      </w:pPr>
      <w:rPr>
        <w:rFonts w:ascii="Courier New" w:hAnsi="Courier New" w:cs="Courier New" w:hint="default"/>
      </w:rPr>
    </w:lvl>
    <w:lvl w:ilvl="2" w:tplc="340A0005" w:tentative="1">
      <w:start w:val="1"/>
      <w:numFmt w:val="bullet"/>
      <w:lvlText w:val=""/>
      <w:lvlJc w:val="left"/>
      <w:pPr>
        <w:ind w:left="2225" w:hanging="360"/>
      </w:pPr>
      <w:rPr>
        <w:rFonts w:ascii="Wingdings" w:hAnsi="Wingdings" w:hint="default"/>
      </w:rPr>
    </w:lvl>
    <w:lvl w:ilvl="3" w:tplc="340A0001" w:tentative="1">
      <w:start w:val="1"/>
      <w:numFmt w:val="bullet"/>
      <w:lvlText w:val=""/>
      <w:lvlJc w:val="left"/>
      <w:pPr>
        <w:ind w:left="2945" w:hanging="360"/>
      </w:pPr>
      <w:rPr>
        <w:rFonts w:ascii="Symbol" w:hAnsi="Symbol" w:hint="default"/>
      </w:rPr>
    </w:lvl>
    <w:lvl w:ilvl="4" w:tplc="340A0003" w:tentative="1">
      <w:start w:val="1"/>
      <w:numFmt w:val="bullet"/>
      <w:lvlText w:val="o"/>
      <w:lvlJc w:val="left"/>
      <w:pPr>
        <w:ind w:left="3665" w:hanging="360"/>
      </w:pPr>
      <w:rPr>
        <w:rFonts w:ascii="Courier New" w:hAnsi="Courier New" w:cs="Courier New" w:hint="default"/>
      </w:rPr>
    </w:lvl>
    <w:lvl w:ilvl="5" w:tplc="340A0005" w:tentative="1">
      <w:start w:val="1"/>
      <w:numFmt w:val="bullet"/>
      <w:lvlText w:val=""/>
      <w:lvlJc w:val="left"/>
      <w:pPr>
        <w:ind w:left="4385" w:hanging="360"/>
      </w:pPr>
      <w:rPr>
        <w:rFonts w:ascii="Wingdings" w:hAnsi="Wingdings" w:hint="default"/>
      </w:rPr>
    </w:lvl>
    <w:lvl w:ilvl="6" w:tplc="340A0001" w:tentative="1">
      <w:start w:val="1"/>
      <w:numFmt w:val="bullet"/>
      <w:lvlText w:val=""/>
      <w:lvlJc w:val="left"/>
      <w:pPr>
        <w:ind w:left="5105" w:hanging="360"/>
      </w:pPr>
      <w:rPr>
        <w:rFonts w:ascii="Symbol" w:hAnsi="Symbol" w:hint="default"/>
      </w:rPr>
    </w:lvl>
    <w:lvl w:ilvl="7" w:tplc="340A0003" w:tentative="1">
      <w:start w:val="1"/>
      <w:numFmt w:val="bullet"/>
      <w:lvlText w:val="o"/>
      <w:lvlJc w:val="left"/>
      <w:pPr>
        <w:ind w:left="5825" w:hanging="360"/>
      </w:pPr>
      <w:rPr>
        <w:rFonts w:ascii="Courier New" w:hAnsi="Courier New" w:cs="Courier New" w:hint="default"/>
      </w:rPr>
    </w:lvl>
    <w:lvl w:ilvl="8" w:tplc="340A0005" w:tentative="1">
      <w:start w:val="1"/>
      <w:numFmt w:val="bullet"/>
      <w:lvlText w:val=""/>
      <w:lvlJc w:val="left"/>
      <w:pPr>
        <w:ind w:left="6545" w:hanging="360"/>
      </w:pPr>
      <w:rPr>
        <w:rFonts w:ascii="Wingdings" w:hAnsi="Wingdings" w:hint="default"/>
      </w:rPr>
    </w:lvl>
  </w:abstractNum>
  <w:abstractNum w:abstractNumId="6" w15:restartNumberingAfterBreak="0">
    <w:nsid w:val="3A3E13FF"/>
    <w:multiLevelType w:val="hybridMultilevel"/>
    <w:tmpl w:val="C2085C0A"/>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49657749"/>
    <w:multiLevelType w:val="hybridMultilevel"/>
    <w:tmpl w:val="0652F2D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4A5C7321"/>
    <w:multiLevelType w:val="hybridMultilevel"/>
    <w:tmpl w:val="FBAA40FA"/>
    <w:lvl w:ilvl="0" w:tplc="340A0001">
      <w:start w:val="1"/>
      <w:numFmt w:val="bullet"/>
      <w:lvlText w:val=""/>
      <w:lvlJc w:val="left"/>
      <w:pPr>
        <w:ind w:left="1145" w:hanging="360"/>
      </w:pPr>
      <w:rPr>
        <w:rFonts w:ascii="Symbol" w:hAnsi="Symbol"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9" w15:restartNumberingAfterBreak="0">
    <w:nsid w:val="500647FC"/>
    <w:multiLevelType w:val="hybridMultilevel"/>
    <w:tmpl w:val="3AD8D5A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A5D69B6"/>
    <w:multiLevelType w:val="hybridMultilevel"/>
    <w:tmpl w:val="94FAB840"/>
    <w:lvl w:ilvl="0" w:tplc="D624A432">
      <w:numFmt w:val="bullet"/>
      <w:lvlText w:val="·"/>
      <w:lvlJc w:val="left"/>
      <w:pPr>
        <w:ind w:left="785"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53F66F9"/>
    <w:multiLevelType w:val="hybridMultilevel"/>
    <w:tmpl w:val="3D32FAA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6B212A3F"/>
    <w:multiLevelType w:val="hybridMultilevel"/>
    <w:tmpl w:val="4D9E28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F3F7AF4"/>
    <w:multiLevelType w:val="hybridMultilevel"/>
    <w:tmpl w:val="C4EE81F6"/>
    <w:lvl w:ilvl="0" w:tplc="0BA4F1C6">
      <w:numFmt w:val="bullet"/>
      <w:lvlText w:val="•"/>
      <w:lvlJc w:val="left"/>
      <w:pPr>
        <w:ind w:left="1080" w:hanging="360"/>
      </w:pPr>
      <w:rPr>
        <w:rFonts w:ascii="Calibri" w:eastAsia="Times New Roman" w:hAnsi="Calibri" w:cs="Calibri" w:hint="default"/>
      </w:rPr>
    </w:lvl>
    <w:lvl w:ilvl="1" w:tplc="4C945A44">
      <w:numFmt w:val="bullet"/>
      <w:lvlText w:val="-"/>
      <w:lvlJc w:val="left"/>
      <w:pPr>
        <w:ind w:left="1800" w:hanging="360"/>
      </w:pPr>
      <w:rPr>
        <w:rFonts w:ascii="Calibri" w:eastAsia="Times New Roman" w:hAnsi="Calibri" w:cs="Calibri"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1080105812">
    <w:abstractNumId w:val="12"/>
  </w:num>
  <w:num w:numId="2" w16cid:durableId="1203592475">
    <w:abstractNumId w:val="1"/>
  </w:num>
  <w:num w:numId="3" w16cid:durableId="1077364474">
    <w:abstractNumId w:val="7"/>
  </w:num>
  <w:num w:numId="4" w16cid:durableId="188613011">
    <w:abstractNumId w:val="13"/>
  </w:num>
  <w:num w:numId="5" w16cid:durableId="65764239">
    <w:abstractNumId w:val="11"/>
  </w:num>
  <w:num w:numId="6" w16cid:durableId="473718164">
    <w:abstractNumId w:val="4"/>
  </w:num>
  <w:num w:numId="7" w16cid:durableId="1256329683">
    <w:abstractNumId w:val="2"/>
  </w:num>
  <w:num w:numId="8" w16cid:durableId="1993097684">
    <w:abstractNumId w:val="6"/>
  </w:num>
  <w:num w:numId="9" w16cid:durableId="1486121277">
    <w:abstractNumId w:val="3"/>
  </w:num>
  <w:num w:numId="10" w16cid:durableId="1578245877">
    <w:abstractNumId w:val="8"/>
  </w:num>
  <w:num w:numId="11" w16cid:durableId="754663931">
    <w:abstractNumId w:val="5"/>
  </w:num>
  <w:num w:numId="12" w16cid:durableId="1856116218">
    <w:abstractNumId w:val="10"/>
  </w:num>
  <w:num w:numId="13" w16cid:durableId="420834541">
    <w:abstractNumId w:val="0"/>
  </w:num>
  <w:num w:numId="14" w16cid:durableId="2139716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5084E"/>
    <w:rsid w:val="000039EC"/>
    <w:rsid w:val="00023526"/>
    <w:rsid w:val="000369DC"/>
    <w:rsid w:val="00051461"/>
    <w:rsid w:val="000675C3"/>
    <w:rsid w:val="00070A18"/>
    <w:rsid w:val="000922AD"/>
    <w:rsid w:val="00097235"/>
    <w:rsid w:val="000B48FA"/>
    <w:rsid w:val="000D4B06"/>
    <w:rsid w:val="000E2E17"/>
    <w:rsid w:val="000E34FE"/>
    <w:rsid w:val="000F51C4"/>
    <w:rsid w:val="00120435"/>
    <w:rsid w:val="001721EE"/>
    <w:rsid w:val="001733EF"/>
    <w:rsid w:val="00180AFF"/>
    <w:rsid w:val="001906FF"/>
    <w:rsid w:val="001C53BE"/>
    <w:rsid w:val="00207DFC"/>
    <w:rsid w:val="00247AA9"/>
    <w:rsid w:val="002C0BE5"/>
    <w:rsid w:val="002D61C7"/>
    <w:rsid w:val="00305BA7"/>
    <w:rsid w:val="00312911"/>
    <w:rsid w:val="00352F85"/>
    <w:rsid w:val="00377758"/>
    <w:rsid w:val="003958EF"/>
    <w:rsid w:val="003A52FB"/>
    <w:rsid w:val="003B1138"/>
    <w:rsid w:val="003B64BC"/>
    <w:rsid w:val="003C6D77"/>
    <w:rsid w:val="003D5BCA"/>
    <w:rsid w:val="003E4274"/>
    <w:rsid w:val="00416C51"/>
    <w:rsid w:val="00442782"/>
    <w:rsid w:val="004442EE"/>
    <w:rsid w:val="00447D0E"/>
    <w:rsid w:val="00465B43"/>
    <w:rsid w:val="00486B93"/>
    <w:rsid w:val="0048759D"/>
    <w:rsid w:val="00490708"/>
    <w:rsid w:val="004A3BD5"/>
    <w:rsid w:val="004F21C6"/>
    <w:rsid w:val="005031CB"/>
    <w:rsid w:val="00520F24"/>
    <w:rsid w:val="005502C8"/>
    <w:rsid w:val="00566EC9"/>
    <w:rsid w:val="0057327A"/>
    <w:rsid w:val="0057604F"/>
    <w:rsid w:val="005A4493"/>
    <w:rsid w:val="005B7A96"/>
    <w:rsid w:val="005D710D"/>
    <w:rsid w:val="005D71EC"/>
    <w:rsid w:val="006003EF"/>
    <w:rsid w:val="00610E78"/>
    <w:rsid w:val="00616986"/>
    <w:rsid w:val="00641B4A"/>
    <w:rsid w:val="00653D20"/>
    <w:rsid w:val="00657700"/>
    <w:rsid w:val="006853D4"/>
    <w:rsid w:val="006B0D0D"/>
    <w:rsid w:val="006C10CA"/>
    <w:rsid w:val="00705C9A"/>
    <w:rsid w:val="0072271C"/>
    <w:rsid w:val="00731524"/>
    <w:rsid w:val="00766FF3"/>
    <w:rsid w:val="00772EC7"/>
    <w:rsid w:val="007A5FED"/>
    <w:rsid w:val="007B6DCE"/>
    <w:rsid w:val="007D4EF9"/>
    <w:rsid w:val="00810BA1"/>
    <w:rsid w:val="00812465"/>
    <w:rsid w:val="00817F1A"/>
    <w:rsid w:val="00821625"/>
    <w:rsid w:val="0084252A"/>
    <w:rsid w:val="00846DA3"/>
    <w:rsid w:val="00847A8E"/>
    <w:rsid w:val="00850F42"/>
    <w:rsid w:val="008632FD"/>
    <w:rsid w:val="00866B61"/>
    <w:rsid w:val="0088128B"/>
    <w:rsid w:val="00892806"/>
    <w:rsid w:val="008A0C9B"/>
    <w:rsid w:val="008A1FC1"/>
    <w:rsid w:val="008A6B2A"/>
    <w:rsid w:val="008B28B8"/>
    <w:rsid w:val="008D532F"/>
    <w:rsid w:val="00904967"/>
    <w:rsid w:val="00907EF4"/>
    <w:rsid w:val="009111D2"/>
    <w:rsid w:val="00945DEC"/>
    <w:rsid w:val="009622A8"/>
    <w:rsid w:val="00982406"/>
    <w:rsid w:val="00994591"/>
    <w:rsid w:val="0099499F"/>
    <w:rsid w:val="009A37BE"/>
    <w:rsid w:val="009A3C90"/>
    <w:rsid w:val="009A4683"/>
    <w:rsid w:val="009B19C4"/>
    <w:rsid w:val="009C2B57"/>
    <w:rsid w:val="009F4AB9"/>
    <w:rsid w:val="00A22A7C"/>
    <w:rsid w:val="00A46386"/>
    <w:rsid w:val="00AA0EC0"/>
    <w:rsid w:val="00AB4848"/>
    <w:rsid w:val="00AD24BA"/>
    <w:rsid w:val="00AE4CD7"/>
    <w:rsid w:val="00AF44AC"/>
    <w:rsid w:val="00AF4E9A"/>
    <w:rsid w:val="00B14B1B"/>
    <w:rsid w:val="00B15C11"/>
    <w:rsid w:val="00B3259A"/>
    <w:rsid w:val="00B459F1"/>
    <w:rsid w:val="00B67AA7"/>
    <w:rsid w:val="00B70852"/>
    <w:rsid w:val="00BA34CE"/>
    <w:rsid w:val="00BC79C1"/>
    <w:rsid w:val="00BD5815"/>
    <w:rsid w:val="00C078EA"/>
    <w:rsid w:val="00C10532"/>
    <w:rsid w:val="00C171BF"/>
    <w:rsid w:val="00C25FB8"/>
    <w:rsid w:val="00C30D1E"/>
    <w:rsid w:val="00C35357"/>
    <w:rsid w:val="00C46B61"/>
    <w:rsid w:val="00C55F73"/>
    <w:rsid w:val="00C8222B"/>
    <w:rsid w:val="00C840F9"/>
    <w:rsid w:val="00C91355"/>
    <w:rsid w:val="00C91AE9"/>
    <w:rsid w:val="00CB4737"/>
    <w:rsid w:val="00CB52B3"/>
    <w:rsid w:val="00CB6404"/>
    <w:rsid w:val="00CD79D3"/>
    <w:rsid w:val="00D21AC8"/>
    <w:rsid w:val="00D31892"/>
    <w:rsid w:val="00D60113"/>
    <w:rsid w:val="00DE10EF"/>
    <w:rsid w:val="00DE72E1"/>
    <w:rsid w:val="00DE7DB2"/>
    <w:rsid w:val="00DF280A"/>
    <w:rsid w:val="00DF75DC"/>
    <w:rsid w:val="00E2054E"/>
    <w:rsid w:val="00E22AE6"/>
    <w:rsid w:val="00E25871"/>
    <w:rsid w:val="00E5084E"/>
    <w:rsid w:val="00E53281"/>
    <w:rsid w:val="00E545DE"/>
    <w:rsid w:val="00E75BF8"/>
    <w:rsid w:val="00E84098"/>
    <w:rsid w:val="00E85A52"/>
    <w:rsid w:val="00E928CB"/>
    <w:rsid w:val="00E97D4D"/>
    <w:rsid w:val="00EA6982"/>
    <w:rsid w:val="00EA6EFE"/>
    <w:rsid w:val="00EB33DE"/>
    <w:rsid w:val="00ED55DD"/>
    <w:rsid w:val="00EF59FA"/>
    <w:rsid w:val="00F11CF6"/>
    <w:rsid w:val="00F122B8"/>
    <w:rsid w:val="00F128C8"/>
    <w:rsid w:val="00F93EA6"/>
    <w:rsid w:val="00FA022C"/>
    <w:rsid w:val="00FD4102"/>
    <w:rsid w:val="00FD4BCD"/>
    <w:rsid w:val="00FE6F6C"/>
    <w:rsid w:val="00FF6F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583A"/>
  <w15:docId w15:val="{6BBA60A0-AD31-4A0F-8511-7525E0D5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1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5084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67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5C3"/>
    <w:rPr>
      <w:rFonts w:ascii="Tahoma" w:hAnsi="Tahoma" w:cs="Tahoma"/>
      <w:sz w:val="16"/>
      <w:szCs w:val="16"/>
    </w:rPr>
  </w:style>
  <w:style w:type="character" w:styleId="Hipervnculo">
    <w:name w:val="Hyperlink"/>
    <w:basedOn w:val="Fuentedeprrafopredeter"/>
    <w:uiPriority w:val="99"/>
    <w:unhideWhenUsed/>
    <w:rsid w:val="00C078EA"/>
    <w:rPr>
      <w:color w:val="0000FF"/>
      <w:u w:val="single"/>
    </w:rPr>
  </w:style>
  <w:style w:type="paragraph" w:styleId="Prrafodelista">
    <w:name w:val="List Paragraph"/>
    <w:basedOn w:val="Normal"/>
    <w:uiPriority w:val="34"/>
    <w:qFormat/>
    <w:rsid w:val="00C078EA"/>
    <w:pPr>
      <w:ind w:left="720"/>
      <w:contextualSpacing/>
    </w:pPr>
  </w:style>
  <w:style w:type="character" w:styleId="Textoennegrita">
    <w:name w:val="Strong"/>
    <w:basedOn w:val="Fuentedeprrafopredeter"/>
    <w:uiPriority w:val="22"/>
    <w:qFormat/>
    <w:rsid w:val="00C078EA"/>
    <w:rPr>
      <w:b/>
      <w:bCs/>
    </w:rPr>
  </w:style>
  <w:style w:type="table" w:styleId="Tablaconcuadrcula">
    <w:name w:val="Table Grid"/>
    <w:basedOn w:val="Tablanormal"/>
    <w:uiPriority w:val="59"/>
    <w:unhideWhenUsed/>
    <w:rsid w:val="008D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733EF"/>
    <w:rPr>
      <w:color w:val="605E5C"/>
      <w:shd w:val="clear" w:color="auto" w:fill="E1DFDD"/>
    </w:rPr>
  </w:style>
  <w:style w:type="character" w:styleId="Refdecomentario">
    <w:name w:val="annotation reference"/>
    <w:basedOn w:val="Fuentedeprrafopredeter"/>
    <w:uiPriority w:val="99"/>
    <w:semiHidden/>
    <w:unhideWhenUsed/>
    <w:rsid w:val="00180AFF"/>
    <w:rPr>
      <w:sz w:val="16"/>
      <w:szCs w:val="16"/>
    </w:rPr>
  </w:style>
  <w:style w:type="paragraph" w:styleId="Textocomentario">
    <w:name w:val="annotation text"/>
    <w:basedOn w:val="Normal"/>
    <w:link w:val="TextocomentarioCar"/>
    <w:uiPriority w:val="99"/>
    <w:unhideWhenUsed/>
    <w:rsid w:val="00180AFF"/>
    <w:pPr>
      <w:spacing w:line="240" w:lineRule="auto"/>
    </w:pPr>
    <w:rPr>
      <w:sz w:val="20"/>
      <w:szCs w:val="20"/>
    </w:rPr>
  </w:style>
  <w:style w:type="character" w:customStyle="1" w:styleId="TextocomentarioCar">
    <w:name w:val="Texto comentario Car"/>
    <w:basedOn w:val="Fuentedeprrafopredeter"/>
    <w:link w:val="Textocomentario"/>
    <w:uiPriority w:val="99"/>
    <w:rsid w:val="00180AFF"/>
    <w:rPr>
      <w:sz w:val="20"/>
      <w:szCs w:val="20"/>
    </w:rPr>
  </w:style>
  <w:style w:type="paragraph" w:styleId="Asuntodelcomentario">
    <w:name w:val="annotation subject"/>
    <w:basedOn w:val="Textocomentario"/>
    <w:next w:val="Textocomentario"/>
    <w:link w:val="AsuntodelcomentarioCar"/>
    <w:uiPriority w:val="99"/>
    <w:semiHidden/>
    <w:unhideWhenUsed/>
    <w:rsid w:val="00180AFF"/>
    <w:rPr>
      <w:b/>
      <w:bCs/>
    </w:rPr>
  </w:style>
  <w:style w:type="character" w:customStyle="1" w:styleId="AsuntodelcomentarioCar">
    <w:name w:val="Asunto del comentario Car"/>
    <w:basedOn w:val="TextocomentarioCar"/>
    <w:link w:val="Asuntodelcomentario"/>
    <w:uiPriority w:val="99"/>
    <w:semiHidden/>
    <w:rsid w:val="00180A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10788">
      <w:bodyDiv w:val="1"/>
      <w:marLeft w:val="0"/>
      <w:marRight w:val="0"/>
      <w:marTop w:val="0"/>
      <w:marBottom w:val="0"/>
      <w:divBdr>
        <w:top w:val="none" w:sz="0" w:space="0" w:color="auto"/>
        <w:left w:val="none" w:sz="0" w:space="0" w:color="auto"/>
        <w:bottom w:val="none" w:sz="0" w:space="0" w:color="auto"/>
        <w:right w:val="none" w:sz="0" w:space="0" w:color="auto"/>
      </w:divBdr>
      <w:divsChild>
        <w:div w:id="519902156">
          <w:marLeft w:val="0"/>
          <w:marRight w:val="0"/>
          <w:marTop w:val="0"/>
          <w:marBottom w:val="0"/>
          <w:divBdr>
            <w:top w:val="none" w:sz="0" w:space="0" w:color="auto"/>
            <w:left w:val="none" w:sz="0" w:space="0" w:color="auto"/>
            <w:bottom w:val="none" w:sz="0" w:space="0" w:color="auto"/>
            <w:right w:val="none" w:sz="0" w:space="0" w:color="auto"/>
          </w:divBdr>
          <w:divsChild>
            <w:div w:id="1793983222">
              <w:marLeft w:val="0"/>
              <w:marRight w:val="0"/>
              <w:marTop w:val="0"/>
              <w:marBottom w:val="0"/>
              <w:divBdr>
                <w:top w:val="none" w:sz="0" w:space="0" w:color="auto"/>
                <w:left w:val="none" w:sz="0" w:space="0" w:color="auto"/>
                <w:bottom w:val="none" w:sz="0" w:space="0" w:color="auto"/>
                <w:right w:val="none" w:sz="0" w:space="0" w:color="auto"/>
              </w:divBdr>
              <w:divsChild>
                <w:div w:id="1272737189">
                  <w:marLeft w:val="0"/>
                  <w:marRight w:val="0"/>
                  <w:marTop w:val="0"/>
                  <w:marBottom w:val="0"/>
                  <w:divBdr>
                    <w:top w:val="none" w:sz="0" w:space="0" w:color="auto"/>
                    <w:left w:val="none" w:sz="0" w:space="0" w:color="auto"/>
                    <w:bottom w:val="none" w:sz="0" w:space="0" w:color="auto"/>
                    <w:right w:val="none" w:sz="0" w:space="0" w:color="auto"/>
                  </w:divBdr>
                  <w:divsChild>
                    <w:div w:id="854267314">
                      <w:marLeft w:val="0"/>
                      <w:marRight w:val="0"/>
                      <w:marTop w:val="0"/>
                      <w:marBottom w:val="0"/>
                      <w:divBdr>
                        <w:top w:val="none" w:sz="0" w:space="0" w:color="auto"/>
                        <w:left w:val="none" w:sz="0" w:space="0" w:color="auto"/>
                        <w:bottom w:val="none" w:sz="0" w:space="0" w:color="auto"/>
                        <w:right w:val="none" w:sz="0" w:space="0" w:color="auto"/>
                      </w:divBdr>
                      <w:divsChild>
                        <w:div w:id="6662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796422">
      <w:bodyDiv w:val="1"/>
      <w:marLeft w:val="0"/>
      <w:marRight w:val="0"/>
      <w:marTop w:val="0"/>
      <w:marBottom w:val="0"/>
      <w:divBdr>
        <w:top w:val="none" w:sz="0" w:space="0" w:color="auto"/>
        <w:left w:val="none" w:sz="0" w:space="0" w:color="auto"/>
        <w:bottom w:val="none" w:sz="0" w:space="0" w:color="auto"/>
        <w:right w:val="none" w:sz="0" w:space="0" w:color="auto"/>
      </w:divBdr>
    </w:div>
    <w:div w:id="364909415">
      <w:bodyDiv w:val="1"/>
      <w:marLeft w:val="0"/>
      <w:marRight w:val="0"/>
      <w:marTop w:val="0"/>
      <w:marBottom w:val="0"/>
      <w:divBdr>
        <w:top w:val="none" w:sz="0" w:space="0" w:color="auto"/>
        <w:left w:val="none" w:sz="0" w:space="0" w:color="auto"/>
        <w:bottom w:val="none" w:sz="0" w:space="0" w:color="auto"/>
        <w:right w:val="none" w:sz="0" w:space="0" w:color="auto"/>
      </w:divBdr>
    </w:div>
    <w:div w:id="915821456">
      <w:bodyDiv w:val="1"/>
      <w:marLeft w:val="0"/>
      <w:marRight w:val="0"/>
      <w:marTop w:val="0"/>
      <w:marBottom w:val="0"/>
      <w:divBdr>
        <w:top w:val="none" w:sz="0" w:space="0" w:color="auto"/>
        <w:left w:val="none" w:sz="0" w:space="0" w:color="auto"/>
        <w:bottom w:val="none" w:sz="0" w:space="0" w:color="auto"/>
        <w:right w:val="none" w:sz="0" w:space="0" w:color="auto"/>
      </w:divBdr>
      <w:divsChild>
        <w:div w:id="1841576855">
          <w:marLeft w:val="0"/>
          <w:marRight w:val="0"/>
          <w:marTop w:val="0"/>
          <w:marBottom w:val="0"/>
          <w:divBdr>
            <w:top w:val="none" w:sz="0" w:space="0" w:color="auto"/>
            <w:left w:val="none" w:sz="0" w:space="0" w:color="auto"/>
            <w:bottom w:val="none" w:sz="0" w:space="0" w:color="auto"/>
            <w:right w:val="none" w:sz="0" w:space="0" w:color="auto"/>
          </w:divBdr>
          <w:divsChild>
            <w:div w:id="1915240448">
              <w:marLeft w:val="0"/>
              <w:marRight w:val="0"/>
              <w:marTop w:val="0"/>
              <w:marBottom w:val="0"/>
              <w:divBdr>
                <w:top w:val="none" w:sz="0" w:space="0" w:color="auto"/>
                <w:left w:val="none" w:sz="0" w:space="0" w:color="auto"/>
                <w:bottom w:val="none" w:sz="0" w:space="0" w:color="auto"/>
                <w:right w:val="none" w:sz="0" w:space="0" w:color="auto"/>
              </w:divBdr>
              <w:divsChild>
                <w:div w:id="17050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6291">
      <w:bodyDiv w:val="1"/>
      <w:marLeft w:val="0"/>
      <w:marRight w:val="0"/>
      <w:marTop w:val="0"/>
      <w:marBottom w:val="0"/>
      <w:divBdr>
        <w:top w:val="none" w:sz="0" w:space="0" w:color="auto"/>
        <w:left w:val="none" w:sz="0" w:space="0" w:color="auto"/>
        <w:bottom w:val="none" w:sz="0" w:space="0" w:color="auto"/>
        <w:right w:val="none" w:sz="0" w:space="0" w:color="auto"/>
      </w:divBdr>
    </w:div>
    <w:div w:id="1604914961">
      <w:bodyDiv w:val="1"/>
      <w:marLeft w:val="0"/>
      <w:marRight w:val="0"/>
      <w:marTop w:val="0"/>
      <w:marBottom w:val="0"/>
      <w:divBdr>
        <w:top w:val="none" w:sz="0" w:space="0" w:color="auto"/>
        <w:left w:val="none" w:sz="0" w:space="0" w:color="auto"/>
        <w:bottom w:val="none" w:sz="0" w:space="0" w:color="auto"/>
        <w:right w:val="none" w:sz="0" w:space="0" w:color="auto"/>
      </w:divBdr>
    </w:div>
    <w:div w:id="1686127196">
      <w:bodyDiv w:val="1"/>
      <w:marLeft w:val="0"/>
      <w:marRight w:val="0"/>
      <w:marTop w:val="0"/>
      <w:marBottom w:val="0"/>
      <w:divBdr>
        <w:top w:val="none" w:sz="0" w:space="0" w:color="auto"/>
        <w:left w:val="none" w:sz="0" w:space="0" w:color="auto"/>
        <w:bottom w:val="none" w:sz="0" w:space="0" w:color="auto"/>
        <w:right w:val="none" w:sz="0" w:space="0" w:color="auto"/>
      </w:divBdr>
      <w:divsChild>
        <w:div w:id="1344935146">
          <w:marLeft w:val="0"/>
          <w:marRight w:val="0"/>
          <w:marTop w:val="0"/>
          <w:marBottom w:val="0"/>
          <w:divBdr>
            <w:top w:val="none" w:sz="0" w:space="0" w:color="auto"/>
            <w:left w:val="none" w:sz="0" w:space="0" w:color="auto"/>
            <w:bottom w:val="none" w:sz="0" w:space="0" w:color="auto"/>
            <w:right w:val="none" w:sz="0" w:space="0" w:color="auto"/>
          </w:divBdr>
        </w:div>
      </w:divsChild>
    </w:div>
    <w:div w:id="1843083925">
      <w:bodyDiv w:val="1"/>
      <w:marLeft w:val="0"/>
      <w:marRight w:val="0"/>
      <w:marTop w:val="0"/>
      <w:marBottom w:val="0"/>
      <w:divBdr>
        <w:top w:val="none" w:sz="0" w:space="0" w:color="auto"/>
        <w:left w:val="none" w:sz="0" w:space="0" w:color="auto"/>
        <w:bottom w:val="none" w:sz="0" w:space="0" w:color="auto"/>
        <w:right w:val="none" w:sz="0" w:space="0" w:color="auto"/>
      </w:divBdr>
    </w:div>
    <w:div w:id="1993218769">
      <w:bodyDiv w:val="1"/>
      <w:marLeft w:val="0"/>
      <w:marRight w:val="0"/>
      <w:marTop w:val="0"/>
      <w:marBottom w:val="0"/>
      <w:divBdr>
        <w:top w:val="none" w:sz="0" w:space="0" w:color="auto"/>
        <w:left w:val="none" w:sz="0" w:space="0" w:color="auto"/>
        <w:bottom w:val="none" w:sz="0" w:space="0" w:color="auto"/>
        <w:right w:val="none" w:sz="0" w:space="0" w:color="auto"/>
      </w:divBdr>
      <w:divsChild>
        <w:div w:id="971905676">
          <w:marLeft w:val="0"/>
          <w:marRight w:val="0"/>
          <w:marTop w:val="0"/>
          <w:marBottom w:val="0"/>
          <w:divBdr>
            <w:top w:val="none" w:sz="0" w:space="0" w:color="auto"/>
            <w:left w:val="none" w:sz="0" w:space="0" w:color="auto"/>
            <w:bottom w:val="none" w:sz="0" w:space="0" w:color="auto"/>
            <w:right w:val="none" w:sz="0" w:space="0" w:color="auto"/>
          </w:divBdr>
          <w:divsChild>
            <w:div w:id="67968864">
              <w:marLeft w:val="0"/>
              <w:marRight w:val="0"/>
              <w:marTop w:val="0"/>
              <w:marBottom w:val="0"/>
              <w:divBdr>
                <w:top w:val="none" w:sz="0" w:space="0" w:color="auto"/>
                <w:left w:val="none" w:sz="0" w:space="0" w:color="auto"/>
                <w:bottom w:val="none" w:sz="0" w:space="0" w:color="auto"/>
                <w:right w:val="none" w:sz="0" w:space="0" w:color="auto"/>
              </w:divBdr>
              <w:divsChild>
                <w:div w:id="19713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elica.sepulveda@udp.c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772</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Diego Portales</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pamela.cornejo</dc:creator>
  <cp:lastModifiedBy>Andrea Marin</cp:lastModifiedBy>
  <cp:revision>41</cp:revision>
  <dcterms:created xsi:type="dcterms:W3CDTF">2022-06-28T19:56:00Z</dcterms:created>
  <dcterms:modified xsi:type="dcterms:W3CDTF">2025-05-16T18:35:00Z</dcterms:modified>
</cp:coreProperties>
</file>