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6AE7" w14:textId="77777777" w:rsidR="000E16FD" w:rsidRDefault="000E16FD" w:rsidP="003D23A3">
      <w:pPr>
        <w:jc w:val="center"/>
        <w:rPr>
          <w:b/>
        </w:rPr>
      </w:pPr>
    </w:p>
    <w:p w14:paraId="1C6E1D0D" w14:textId="77777777" w:rsidR="000613DD" w:rsidRPr="003D23A3" w:rsidRDefault="00C14D08" w:rsidP="003D23A3">
      <w:pPr>
        <w:jc w:val="center"/>
        <w:rPr>
          <w:b/>
        </w:rPr>
      </w:pPr>
      <w:r w:rsidRPr="003D23A3">
        <w:rPr>
          <w:b/>
        </w:rPr>
        <w:t>CONCURSO INTERNO-EXTERNO</w:t>
      </w:r>
      <w:r w:rsidR="003D23A3" w:rsidRPr="003D23A3">
        <w:rPr>
          <w:b/>
        </w:rPr>
        <w:t xml:space="preserve"> ESCUELA DE CIENCIA POLÍTICA</w:t>
      </w:r>
    </w:p>
    <w:p w14:paraId="475D3C3C" w14:textId="77777777" w:rsidR="003D23A3" w:rsidRDefault="00B47C6B" w:rsidP="003D23A3">
      <w:pPr>
        <w:jc w:val="center"/>
        <w:rPr>
          <w:b/>
        </w:rPr>
      </w:pPr>
      <w:r>
        <w:rPr>
          <w:b/>
        </w:rPr>
        <w:t>DOCENTE</w:t>
      </w:r>
      <w:r w:rsidR="003D23A3" w:rsidRPr="003D23A3">
        <w:rPr>
          <w:b/>
        </w:rPr>
        <w:t xml:space="preserve"> PART-TIME </w:t>
      </w:r>
      <w:r w:rsidR="003E45F6">
        <w:rPr>
          <w:b/>
        </w:rPr>
        <w:t xml:space="preserve">PARA </w:t>
      </w:r>
      <w:r w:rsidR="003D23A3" w:rsidRPr="003D23A3">
        <w:rPr>
          <w:b/>
        </w:rPr>
        <w:t>CURSO “DISEÑO Y EVALUACIÓN DE PROYECTOS”</w:t>
      </w:r>
    </w:p>
    <w:p w14:paraId="2E52A6F0" w14:textId="1FA570B3" w:rsidR="00705855" w:rsidRDefault="003D23A3" w:rsidP="00A81F12">
      <w:pPr>
        <w:jc w:val="both"/>
      </w:pPr>
      <w:r>
        <w:t xml:space="preserve">La </w:t>
      </w:r>
      <w:r w:rsidR="00D916FC">
        <w:t>Escuela</w:t>
      </w:r>
      <w:r>
        <w:t xml:space="preserve"> de Ciencia Política llama a concurso</w:t>
      </w:r>
      <w:r w:rsidR="00B47C6B">
        <w:t xml:space="preserve"> para el cargo de docente </w:t>
      </w:r>
      <w:r w:rsidR="007F09D1" w:rsidRPr="00424466">
        <w:t xml:space="preserve">responsable </w:t>
      </w:r>
      <w:r w:rsidR="007F09D1">
        <w:t>d</w:t>
      </w:r>
      <w:r w:rsidR="00B47C6B">
        <w:t>el curso “Diseño y Evaluación de Proyectos” que</w:t>
      </w:r>
      <w:r w:rsidR="00A81F12">
        <w:t xml:space="preserve"> se</w:t>
      </w:r>
      <w:r w:rsidR="00B47C6B">
        <w:t xml:space="preserve"> impartirá</w:t>
      </w:r>
      <w:r w:rsidR="00504A4B">
        <w:t>, en</w:t>
      </w:r>
      <w:r w:rsidR="00504A4B" w:rsidRPr="00424466">
        <w:t> dos sesiones semanales de 80 minutos cada una</w:t>
      </w:r>
      <w:r w:rsidR="00504A4B">
        <w:t>,</w:t>
      </w:r>
      <w:r w:rsidR="00B47C6B">
        <w:t xml:space="preserve"> </w:t>
      </w:r>
      <w:r w:rsidR="00504A4B">
        <w:t xml:space="preserve">a estudiantes </w:t>
      </w:r>
      <w:r w:rsidR="00B47C6B">
        <w:t xml:space="preserve">de cuarto semestre de la carrera durante el segundo semestre </w:t>
      </w:r>
      <w:r w:rsidR="00D916FC">
        <w:t>2026</w:t>
      </w:r>
      <w:r w:rsidR="008015E3">
        <w:t xml:space="preserve"> </w:t>
      </w:r>
      <w:r w:rsidR="008015E3" w:rsidRPr="000E16FD">
        <w:t>(</w:t>
      </w:r>
      <w:r w:rsidR="009E7DD7" w:rsidRPr="000E16FD">
        <w:t xml:space="preserve">agosto </w:t>
      </w:r>
      <w:r w:rsidR="008015E3">
        <w:t>20</w:t>
      </w:r>
      <w:r w:rsidR="00D916FC">
        <w:t>26</w:t>
      </w:r>
      <w:r w:rsidR="008015E3">
        <w:t>-enero 202</w:t>
      </w:r>
      <w:r w:rsidR="00D916FC">
        <w:t>7</w:t>
      </w:r>
      <w:r w:rsidR="008015E3">
        <w:t>)</w:t>
      </w:r>
      <w:r w:rsidR="00B47C6B">
        <w:t>.</w:t>
      </w:r>
    </w:p>
    <w:p w14:paraId="53C03BE4" w14:textId="28E14A36" w:rsidR="00B47C6B" w:rsidRPr="00705855" w:rsidRDefault="00705855" w:rsidP="00A81F12">
      <w:pPr>
        <w:jc w:val="both"/>
      </w:pPr>
      <w:r>
        <w:t>El</w:t>
      </w:r>
      <w:r w:rsidR="007F09D1" w:rsidRPr="00424466">
        <w:t xml:space="preserve"> curso</w:t>
      </w:r>
      <w:r w:rsidR="007F09D1">
        <w:t xml:space="preserve"> </w:t>
      </w:r>
      <w:r w:rsidR="00A81F12" w:rsidRPr="00A81F12">
        <w:t>entrega</w:t>
      </w:r>
      <w:r w:rsidR="00A81F12">
        <w:t xml:space="preserve"> a los estudiantes</w:t>
      </w:r>
      <w:r w:rsidR="00A81F12" w:rsidRPr="00A81F12">
        <w:t xml:space="preserve"> </w:t>
      </w:r>
      <w:r w:rsidR="007F09D1">
        <w:t xml:space="preserve">del pregrado en Ciencia Política </w:t>
      </w:r>
      <w:r w:rsidR="00A81F12" w:rsidRPr="00A81F12">
        <w:t>los fundamentos conceptuales y metodologías básicas para el diseño y la evaluación</w:t>
      </w:r>
      <w:r w:rsidR="00A81F12">
        <w:t xml:space="preserve"> </w:t>
      </w:r>
      <w:r w:rsidR="00A81F12" w:rsidRPr="00A81F12">
        <w:t>de programas y proyectos del sector público, proporcionando conocimientos prácticos y habilidades</w:t>
      </w:r>
      <w:r w:rsidR="00A81F12">
        <w:t xml:space="preserve"> </w:t>
      </w:r>
      <w:r w:rsidR="00A81F12" w:rsidRPr="00A81F12">
        <w:t>profesionalizantes necesarias para</w:t>
      </w:r>
      <w:r w:rsidR="00A81F12">
        <w:rPr>
          <w:rFonts w:ascii="Calibri" w:hAnsi="Calibri" w:cs="Calibri"/>
          <w:color w:val="222222"/>
        </w:rPr>
        <w:t xml:space="preserve"> </w:t>
      </w:r>
      <w:r w:rsidR="00FB7928">
        <w:rPr>
          <w:rFonts w:ascii="Calibri" w:hAnsi="Calibri" w:cs="Calibri"/>
          <w:color w:val="222222"/>
        </w:rPr>
        <w:t>el ámbito de las</w:t>
      </w:r>
      <w:r w:rsidR="00A81F12">
        <w:rPr>
          <w:rFonts w:ascii="Calibri" w:hAnsi="Calibri" w:cs="Calibri"/>
          <w:color w:val="222222"/>
        </w:rPr>
        <w:t xml:space="preserve"> políticas públicas. Los contenidos fundamentales del curso son los siguientes:</w:t>
      </w:r>
    </w:p>
    <w:p w14:paraId="10C682E1" w14:textId="77777777" w:rsidR="00A81F12" w:rsidRPr="00A81F12" w:rsidRDefault="00A81F12" w:rsidP="00A81F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81F12">
        <w:t>Introducción al diseño y evaluación de programas y proyectos.</w:t>
      </w:r>
    </w:p>
    <w:p w14:paraId="2A97BE8B" w14:textId="77777777" w:rsidR="00A81F12" w:rsidRPr="00A81F12" w:rsidRDefault="00A81F12" w:rsidP="00A81F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81F12">
        <w:t>Fundamentos conceptuales y metodológicos para el diseño y la evaluación de programas y</w:t>
      </w:r>
    </w:p>
    <w:p w14:paraId="1A7594F1" w14:textId="3D409F36" w:rsidR="00A81F12" w:rsidRPr="00A81F12" w:rsidRDefault="00D916FC" w:rsidP="00D916FC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       </w:t>
      </w:r>
      <w:r w:rsidR="00A81F12" w:rsidRPr="00A81F12">
        <w:t>proyectos.</w:t>
      </w:r>
    </w:p>
    <w:p w14:paraId="2BDFAF1A" w14:textId="77777777" w:rsidR="00A81F12" w:rsidRPr="00A81F12" w:rsidRDefault="00A81F12" w:rsidP="00A81F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81F12">
        <w:t>Formulación de proyectos.</w:t>
      </w:r>
    </w:p>
    <w:p w14:paraId="3F4D5236" w14:textId="77777777" w:rsidR="00A81F12" w:rsidRPr="00A81F12" w:rsidRDefault="00A81F12" w:rsidP="00A81F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81F12">
        <w:t>Elementos generales de la evaluación.</w:t>
      </w:r>
    </w:p>
    <w:p w14:paraId="1457AC53" w14:textId="77777777" w:rsidR="00A81F12" w:rsidRDefault="00A81F12" w:rsidP="00A81F12">
      <w:pPr>
        <w:pStyle w:val="Prrafodelista"/>
        <w:numPr>
          <w:ilvl w:val="0"/>
          <w:numId w:val="1"/>
        </w:numPr>
        <w:jc w:val="both"/>
      </w:pPr>
      <w:r w:rsidRPr="00A81F12">
        <w:t>Metodologías de evaluación.</w:t>
      </w:r>
    </w:p>
    <w:p w14:paraId="027AA34E" w14:textId="77777777" w:rsidR="00424466" w:rsidRDefault="00424466" w:rsidP="002B245F">
      <w:pPr>
        <w:jc w:val="both"/>
        <w:rPr>
          <w:b/>
        </w:rPr>
      </w:pPr>
    </w:p>
    <w:p w14:paraId="35D78ED3" w14:textId="77777777" w:rsidR="002B245F" w:rsidRDefault="00A81F12" w:rsidP="002B245F">
      <w:pPr>
        <w:jc w:val="both"/>
        <w:rPr>
          <w:b/>
        </w:rPr>
      </w:pPr>
      <w:r w:rsidRPr="00A81F12">
        <w:rPr>
          <w:b/>
        </w:rPr>
        <w:t>Requisitos de postulación</w:t>
      </w:r>
    </w:p>
    <w:p w14:paraId="298F03EE" w14:textId="77777777" w:rsidR="002B245F" w:rsidRPr="000E16FD" w:rsidRDefault="002B245F" w:rsidP="002B245F">
      <w:pPr>
        <w:pStyle w:val="Prrafodelista"/>
        <w:numPr>
          <w:ilvl w:val="0"/>
          <w:numId w:val="3"/>
        </w:numPr>
        <w:jc w:val="both"/>
      </w:pPr>
      <w:r>
        <w:t xml:space="preserve">Ser licenciado/a </w:t>
      </w:r>
      <w:r w:rsidRPr="000E16FD">
        <w:t>en alguna</w:t>
      </w:r>
      <w:r w:rsidR="009E7DD7" w:rsidRPr="000E16FD">
        <w:t xml:space="preserve"> de las disciplinas del área </w:t>
      </w:r>
      <w:r w:rsidR="00DC1C86" w:rsidRPr="000E16FD">
        <w:t xml:space="preserve">de las </w:t>
      </w:r>
      <w:r w:rsidRPr="000E16FD">
        <w:t>Ciencias Sociales</w:t>
      </w:r>
      <w:r w:rsidR="00DC1C86" w:rsidRPr="000E16FD">
        <w:t>.</w:t>
      </w:r>
    </w:p>
    <w:p w14:paraId="6E9692AE" w14:textId="77777777" w:rsidR="002B245F" w:rsidRDefault="00DC1C86" w:rsidP="002B245F">
      <w:pPr>
        <w:pStyle w:val="Prrafodelista"/>
        <w:numPr>
          <w:ilvl w:val="0"/>
          <w:numId w:val="3"/>
        </w:numPr>
        <w:jc w:val="both"/>
      </w:pPr>
      <w:r>
        <w:t>Tener g</w:t>
      </w:r>
      <w:r w:rsidR="002B245F">
        <w:t xml:space="preserve">rado de magíster </w:t>
      </w:r>
      <w:r w:rsidR="007F09D1">
        <w:t xml:space="preserve">o doctorado </w:t>
      </w:r>
      <w:r w:rsidR="002B245F">
        <w:t xml:space="preserve">en </w:t>
      </w:r>
      <w:r>
        <w:t xml:space="preserve">Ciencia Política, Políticas Públicas u otros </w:t>
      </w:r>
      <w:r w:rsidR="002B245F">
        <w:t>afines al diseño y evaluación de políticas públicas</w:t>
      </w:r>
      <w:r>
        <w:t>.</w:t>
      </w:r>
    </w:p>
    <w:p w14:paraId="21861985" w14:textId="77777777" w:rsidR="002B245F" w:rsidRDefault="002B245F" w:rsidP="00FB7928">
      <w:pPr>
        <w:pStyle w:val="Prrafodelista"/>
        <w:numPr>
          <w:ilvl w:val="0"/>
          <w:numId w:val="3"/>
        </w:numPr>
        <w:jc w:val="both"/>
      </w:pPr>
      <w:r>
        <w:t xml:space="preserve">Experiencia profesional de al menos dos años en el diseño y evaluación de proyectos del sector público. </w:t>
      </w:r>
    </w:p>
    <w:p w14:paraId="2D7B5E68" w14:textId="46E03EA0" w:rsidR="00504A4B" w:rsidRDefault="00504A4B" w:rsidP="00FB7928">
      <w:pPr>
        <w:pStyle w:val="Prrafodelista"/>
        <w:numPr>
          <w:ilvl w:val="0"/>
          <w:numId w:val="3"/>
        </w:numPr>
        <w:jc w:val="both"/>
      </w:pPr>
      <w:r>
        <w:t>Experiencia docente comprobable en instituciones de educación superior de al menos dos años.</w:t>
      </w:r>
    </w:p>
    <w:p w14:paraId="308DC3FB" w14:textId="22CD64F9" w:rsidR="002B245F" w:rsidRDefault="002B245F" w:rsidP="002B245F">
      <w:pPr>
        <w:pStyle w:val="Prrafodelista"/>
        <w:numPr>
          <w:ilvl w:val="0"/>
          <w:numId w:val="3"/>
        </w:numPr>
        <w:jc w:val="both"/>
      </w:pPr>
      <w:r>
        <w:t>Disponibilidad para el segundo semestre de 20</w:t>
      </w:r>
      <w:r w:rsidR="00D916FC">
        <w:t>26</w:t>
      </w:r>
      <w:r>
        <w:t>.</w:t>
      </w:r>
    </w:p>
    <w:p w14:paraId="49A444A8" w14:textId="77777777" w:rsidR="002B245F" w:rsidRDefault="002B245F" w:rsidP="002B245F">
      <w:pPr>
        <w:jc w:val="both"/>
      </w:pPr>
    </w:p>
    <w:p w14:paraId="3DEABE05" w14:textId="77777777" w:rsidR="002B245F" w:rsidRDefault="002B245F" w:rsidP="002B245F">
      <w:pPr>
        <w:jc w:val="both"/>
        <w:rPr>
          <w:b/>
        </w:rPr>
      </w:pPr>
      <w:r w:rsidRPr="002B245F">
        <w:rPr>
          <w:b/>
        </w:rPr>
        <w:t>Antecedentes requeridos para la postulación</w:t>
      </w:r>
    </w:p>
    <w:p w14:paraId="71888940" w14:textId="77777777" w:rsidR="002B245F" w:rsidRDefault="002B245F" w:rsidP="00375C37">
      <w:pPr>
        <w:jc w:val="both"/>
      </w:pPr>
      <w:r>
        <w:t>El o la postulante deberá acompañar:</w:t>
      </w:r>
    </w:p>
    <w:p w14:paraId="1E064860" w14:textId="215CA971" w:rsidR="00137BB3" w:rsidRDefault="002B245F" w:rsidP="00137BB3">
      <w:pPr>
        <w:pStyle w:val="Prrafodelista"/>
        <w:numPr>
          <w:ilvl w:val="0"/>
          <w:numId w:val="4"/>
        </w:numPr>
        <w:jc w:val="both"/>
      </w:pPr>
      <w:r>
        <w:t xml:space="preserve">Currículum Vitae, especificando </w:t>
      </w:r>
      <w:r w:rsidR="00137BB3">
        <w:t xml:space="preserve">título profesional, grados académicos, experiencia </w:t>
      </w:r>
      <w:r w:rsidR="00504A4B">
        <w:t xml:space="preserve">docente y </w:t>
      </w:r>
      <w:r w:rsidR="00137BB3">
        <w:t>profesional en diseño y evaluación de proyectos del sector público y dos referencias laborales.</w:t>
      </w:r>
    </w:p>
    <w:p w14:paraId="7213428B" w14:textId="77777777" w:rsidR="00137BB3" w:rsidRDefault="00137BB3" w:rsidP="00137BB3">
      <w:pPr>
        <w:pStyle w:val="Prrafodelista"/>
        <w:numPr>
          <w:ilvl w:val="0"/>
          <w:numId w:val="4"/>
        </w:numPr>
        <w:jc w:val="both"/>
      </w:pPr>
      <w:r>
        <w:t xml:space="preserve">Copia de los grados académicos de </w:t>
      </w:r>
      <w:r w:rsidR="002B245F">
        <w:t>licenciatur</w:t>
      </w:r>
      <w:r>
        <w:t>a y magíster</w:t>
      </w:r>
    </w:p>
    <w:p w14:paraId="67ECCD1F" w14:textId="77777777" w:rsidR="002B245F" w:rsidRDefault="002B245F" w:rsidP="00137BB3">
      <w:pPr>
        <w:pStyle w:val="Prrafodelista"/>
        <w:numPr>
          <w:ilvl w:val="0"/>
          <w:numId w:val="4"/>
        </w:numPr>
        <w:jc w:val="both"/>
      </w:pPr>
      <w:r>
        <w:t xml:space="preserve">Copia de evaluación docente </w:t>
      </w:r>
      <w:r w:rsidR="00137BB3">
        <w:t>de cursos realizados</w:t>
      </w:r>
      <w:r w:rsidR="007F09D1">
        <w:t>, si las tiene</w:t>
      </w:r>
      <w:r w:rsidR="00137BB3">
        <w:t xml:space="preserve">. </w:t>
      </w:r>
    </w:p>
    <w:p w14:paraId="02861D92" w14:textId="77777777" w:rsidR="00137BB3" w:rsidRDefault="00137BB3" w:rsidP="00137BB3">
      <w:pPr>
        <w:jc w:val="both"/>
      </w:pPr>
    </w:p>
    <w:p w14:paraId="6E290E74" w14:textId="77777777" w:rsidR="00424466" w:rsidRDefault="00424466" w:rsidP="00137BB3">
      <w:pPr>
        <w:jc w:val="both"/>
        <w:rPr>
          <w:b/>
        </w:rPr>
      </w:pPr>
    </w:p>
    <w:p w14:paraId="381C5C9F" w14:textId="77777777" w:rsidR="00137BB3" w:rsidRDefault="00137BB3" w:rsidP="00137BB3">
      <w:pPr>
        <w:jc w:val="both"/>
        <w:rPr>
          <w:b/>
        </w:rPr>
      </w:pPr>
      <w:r w:rsidRPr="00137BB3">
        <w:rPr>
          <w:b/>
        </w:rPr>
        <w:t>Proceso de selección</w:t>
      </w:r>
    </w:p>
    <w:p w14:paraId="331A207F" w14:textId="77777777" w:rsidR="00137BB3" w:rsidRDefault="00137BB3" w:rsidP="00137BB3">
      <w:pPr>
        <w:jc w:val="both"/>
      </w:pPr>
      <w:r>
        <w:t>El proceso de selección comprende las siguientes etapas:</w:t>
      </w:r>
    </w:p>
    <w:p w14:paraId="0C5D6EB9" w14:textId="77777777" w:rsidR="00137BB3" w:rsidRDefault="00137BB3" w:rsidP="00137BB3">
      <w:pPr>
        <w:jc w:val="both"/>
      </w:pPr>
      <w:r>
        <w:t xml:space="preserve"> 1. Revisión de antecedentes presentados por los y las postulantes. Se excluirá inmediatamente a quienes no reúnan los requisitos. </w:t>
      </w:r>
    </w:p>
    <w:p w14:paraId="776D66BA" w14:textId="77777777" w:rsidR="00137BB3" w:rsidRDefault="00137BB3" w:rsidP="00137BB3">
      <w:pPr>
        <w:jc w:val="both"/>
      </w:pPr>
      <w:r>
        <w:t xml:space="preserve">2. Entrevista personal donde se </w:t>
      </w:r>
      <w:r w:rsidR="00B27FAB">
        <w:t xml:space="preserve">indagará acerca de </w:t>
      </w:r>
      <w:r>
        <w:t>las aptitudes para cargo de los(as) postulantes preseleccionados</w:t>
      </w:r>
      <w:r w:rsidR="00B27FAB">
        <w:t xml:space="preserve"> (as)</w:t>
      </w:r>
      <w:r>
        <w:t xml:space="preserve">. </w:t>
      </w:r>
    </w:p>
    <w:p w14:paraId="3B0ADE43" w14:textId="77777777" w:rsidR="00137BB3" w:rsidRDefault="00137BB3" w:rsidP="00137BB3">
      <w:pPr>
        <w:jc w:val="both"/>
      </w:pPr>
      <w:r>
        <w:t>Criterios</w:t>
      </w:r>
      <w:r w:rsidR="008015E3">
        <w:t xml:space="preserve"> de evaluación para cada una de las etapas son las siguientes:</w:t>
      </w:r>
    </w:p>
    <w:p w14:paraId="2AFD9160" w14:textId="77777777" w:rsidR="008015E3" w:rsidRDefault="007F09D1" w:rsidP="008015E3">
      <w:pPr>
        <w:pStyle w:val="Prrafodelista"/>
        <w:numPr>
          <w:ilvl w:val="0"/>
          <w:numId w:val="5"/>
        </w:numPr>
        <w:jc w:val="both"/>
      </w:pPr>
      <w:r>
        <w:t>Antecedentes curriculares y experiencia</w:t>
      </w:r>
      <w:r w:rsidR="00424466">
        <w:t xml:space="preserve"> 50 %.</w:t>
      </w:r>
    </w:p>
    <w:p w14:paraId="5CBECBF7" w14:textId="77777777" w:rsidR="00137BB3" w:rsidRDefault="00137BB3" w:rsidP="008015E3">
      <w:pPr>
        <w:pStyle w:val="Prrafodelista"/>
        <w:numPr>
          <w:ilvl w:val="0"/>
          <w:numId w:val="5"/>
        </w:numPr>
        <w:jc w:val="both"/>
      </w:pPr>
      <w:r>
        <w:t>Ent</w:t>
      </w:r>
      <w:r w:rsidR="008015E3">
        <w:t>revista personal 50%</w:t>
      </w:r>
      <w:r w:rsidR="00424466">
        <w:t>.</w:t>
      </w:r>
    </w:p>
    <w:p w14:paraId="1B37A091" w14:textId="77777777" w:rsidR="00FA7E17" w:rsidRDefault="00FA7E17" w:rsidP="00137BB3">
      <w:pPr>
        <w:jc w:val="both"/>
      </w:pPr>
    </w:p>
    <w:p w14:paraId="7F3AE1E9" w14:textId="1DCB4C37" w:rsidR="00FA7E17" w:rsidRDefault="008015E3" w:rsidP="00137BB3">
      <w:pPr>
        <w:jc w:val="both"/>
      </w:pPr>
      <w:r>
        <w:t>L</w:t>
      </w:r>
      <w:r w:rsidR="00FA7E17">
        <w:t xml:space="preserve">as personas interesadas </w:t>
      </w:r>
      <w:r>
        <w:t xml:space="preserve">deberán enviar los antecedentes requeridos </w:t>
      </w:r>
      <w:r w:rsidR="00424466">
        <w:t xml:space="preserve">por email a </w:t>
      </w:r>
      <w:hyperlink r:id="rId7" w:history="1">
        <w:r w:rsidR="00424466" w:rsidRPr="00984C6D">
          <w:rPr>
            <w:rStyle w:val="Hipervnculo"/>
          </w:rPr>
          <w:t>claudia.pozo@udp.cl</w:t>
        </w:r>
      </w:hyperlink>
      <w:r w:rsidR="00424466">
        <w:t xml:space="preserve">, indicando en el asunto “Postulación curso Diseño y Evaluación de Proyectos”. </w:t>
      </w:r>
    </w:p>
    <w:p w14:paraId="5B210BB7" w14:textId="77777777" w:rsidR="00FA7E17" w:rsidRDefault="00FA7E17" w:rsidP="00FA7E17">
      <w:pPr>
        <w:jc w:val="both"/>
      </w:pPr>
      <w:r>
        <w:t>Todos los procesos de selección de nuestra institución están abiertos a la postulación de personas en situación de discapacidad. En relación con lo anterior, se les solicita a los/as postulantes que se encuentran en situación de discapacidad expongan en el mail de postulación si requieren algún ajuste, recurso de apoyo o condición de accesibilidad para participar de eventuales entrevistas y/o ajustes al realizar la docencia.</w:t>
      </w:r>
    </w:p>
    <w:p w14:paraId="099CF1F8" w14:textId="10F9A4B4" w:rsidR="008015E3" w:rsidRDefault="00424466" w:rsidP="00137BB3">
      <w:pPr>
        <w:jc w:val="both"/>
      </w:pPr>
      <w:r w:rsidRPr="00FA7E17">
        <w:rPr>
          <w:b/>
          <w:bCs/>
        </w:rPr>
        <w:t>Período de recepción de antecedentes</w:t>
      </w:r>
      <w:r>
        <w:t xml:space="preserve">: hasta </w:t>
      </w:r>
      <w:r w:rsidR="00BE4004">
        <w:t>el lunes 29</w:t>
      </w:r>
      <w:r w:rsidR="00D916FC">
        <w:t xml:space="preserve"> de junio de 2026</w:t>
      </w:r>
      <w:r w:rsidR="00BE4004">
        <w:t xml:space="preserve"> a las 18:00 </w:t>
      </w:r>
      <w:proofErr w:type="spellStart"/>
      <w:r w:rsidR="00BE4004">
        <w:t>hrs</w:t>
      </w:r>
      <w:proofErr w:type="spellEnd"/>
      <w:r w:rsidR="00BE4004">
        <w:t>.</w:t>
      </w:r>
      <w:r w:rsidR="00FA7E17">
        <w:t xml:space="preserve"> </w:t>
      </w:r>
    </w:p>
    <w:p w14:paraId="64FB63AD" w14:textId="77777777" w:rsidR="00137BB3" w:rsidRPr="00137BB3" w:rsidRDefault="00137BB3" w:rsidP="00FA7E17">
      <w:pPr>
        <w:jc w:val="both"/>
        <w:rPr>
          <w:b/>
        </w:rPr>
      </w:pPr>
    </w:p>
    <w:sectPr w:rsidR="00137BB3" w:rsidRPr="00137BB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3AA1" w14:textId="77777777" w:rsidR="000A748D" w:rsidRDefault="000A748D" w:rsidP="000E16FD">
      <w:pPr>
        <w:spacing w:after="0" w:line="240" w:lineRule="auto"/>
      </w:pPr>
      <w:r>
        <w:separator/>
      </w:r>
    </w:p>
  </w:endnote>
  <w:endnote w:type="continuationSeparator" w:id="0">
    <w:p w14:paraId="5A4FF808" w14:textId="77777777" w:rsidR="000A748D" w:rsidRDefault="000A748D" w:rsidP="000E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C54D" w14:textId="77777777" w:rsidR="000A748D" w:rsidRDefault="000A748D" w:rsidP="000E16FD">
      <w:pPr>
        <w:spacing w:after="0" w:line="240" w:lineRule="auto"/>
      </w:pPr>
      <w:r>
        <w:separator/>
      </w:r>
    </w:p>
  </w:footnote>
  <w:footnote w:type="continuationSeparator" w:id="0">
    <w:p w14:paraId="377FA43A" w14:textId="77777777" w:rsidR="000A748D" w:rsidRDefault="000A748D" w:rsidP="000E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EA5B" w14:textId="0B527CA4" w:rsidR="000E16FD" w:rsidRDefault="00D916FC" w:rsidP="000E16FD">
    <w:pPr>
      <w:pStyle w:val="Encabezado"/>
      <w:jc w:val="center"/>
    </w:pPr>
    <w:r w:rsidRPr="00F135E3">
      <w:rPr>
        <w:noProof/>
        <w:color w:val="000000"/>
        <w:sz w:val="20"/>
        <w:szCs w:val="20"/>
      </w:rPr>
      <w:drawing>
        <wp:inline distT="0" distB="0" distL="0" distR="0" wp14:anchorId="76845A52" wp14:editId="4E89E536">
          <wp:extent cx="2333625" cy="591099"/>
          <wp:effectExtent l="0" t="0" r="0" b="0"/>
          <wp:docPr id="5" name="Imagen 4" descr="Imagen en blanco y negr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E49852FE-7567-2CF7-B97D-72159D6C8A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en blanco y negr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E49852FE-7567-2CF7-B97D-72159D6C8A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029" cy="593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80F"/>
    <w:multiLevelType w:val="hybridMultilevel"/>
    <w:tmpl w:val="CE10E0D4"/>
    <w:lvl w:ilvl="0" w:tplc="39D4EB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D7F"/>
    <w:multiLevelType w:val="hybridMultilevel"/>
    <w:tmpl w:val="2A8234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FCA"/>
    <w:multiLevelType w:val="hybridMultilevel"/>
    <w:tmpl w:val="8DA2F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06689"/>
    <w:multiLevelType w:val="hybridMultilevel"/>
    <w:tmpl w:val="C1A8D5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E715B"/>
    <w:multiLevelType w:val="hybridMultilevel"/>
    <w:tmpl w:val="08FCFD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29259">
    <w:abstractNumId w:val="2"/>
  </w:num>
  <w:num w:numId="2" w16cid:durableId="460029118">
    <w:abstractNumId w:val="0"/>
  </w:num>
  <w:num w:numId="3" w16cid:durableId="730229243">
    <w:abstractNumId w:val="1"/>
  </w:num>
  <w:num w:numId="4" w16cid:durableId="933128296">
    <w:abstractNumId w:val="4"/>
  </w:num>
  <w:num w:numId="5" w16cid:durableId="41236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08"/>
    <w:rsid w:val="000613DD"/>
    <w:rsid w:val="000A748D"/>
    <w:rsid w:val="000C00DB"/>
    <w:rsid w:val="000E16FD"/>
    <w:rsid w:val="00137BB3"/>
    <w:rsid w:val="002429C6"/>
    <w:rsid w:val="002B245F"/>
    <w:rsid w:val="00375C37"/>
    <w:rsid w:val="003D23A3"/>
    <w:rsid w:val="003E45F6"/>
    <w:rsid w:val="00424466"/>
    <w:rsid w:val="00504A4B"/>
    <w:rsid w:val="00705855"/>
    <w:rsid w:val="007F09D1"/>
    <w:rsid w:val="008015E3"/>
    <w:rsid w:val="008B48CE"/>
    <w:rsid w:val="008D04CF"/>
    <w:rsid w:val="009C71CC"/>
    <w:rsid w:val="009E7DD7"/>
    <w:rsid w:val="00A25168"/>
    <w:rsid w:val="00A81F12"/>
    <w:rsid w:val="00B1578B"/>
    <w:rsid w:val="00B27FAB"/>
    <w:rsid w:val="00B47C6B"/>
    <w:rsid w:val="00BE4004"/>
    <w:rsid w:val="00C14D08"/>
    <w:rsid w:val="00D843FD"/>
    <w:rsid w:val="00D916FC"/>
    <w:rsid w:val="00DC1C86"/>
    <w:rsid w:val="00F45096"/>
    <w:rsid w:val="00FA7E17"/>
    <w:rsid w:val="00F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7A6F"/>
  <w15:chartTrackingRefBased/>
  <w15:docId w15:val="{BAD5E194-255A-4321-A4DB-4D2708D1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1F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0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9D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F09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9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9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9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9D1"/>
    <w:rPr>
      <w:b/>
      <w:bCs/>
      <w:sz w:val="20"/>
      <w:szCs w:val="20"/>
    </w:rPr>
  </w:style>
  <w:style w:type="character" w:customStyle="1" w:styleId="il">
    <w:name w:val="il"/>
    <w:basedOn w:val="Fuentedeprrafopredeter"/>
    <w:rsid w:val="007F09D1"/>
  </w:style>
  <w:style w:type="character" w:styleId="Hipervnculo">
    <w:name w:val="Hyperlink"/>
    <w:basedOn w:val="Fuentedeprrafopredeter"/>
    <w:uiPriority w:val="99"/>
    <w:unhideWhenUsed/>
    <w:rsid w:val="0042446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6FD"/>
  </w:style>
  <w:style w:type="paragraph" w:styleId="Piedepgina">
    <w:name w:val="footer"/>
    <w:basedOn w:val="Normal"/>
    <w:link w:val="PiedepginaCar"/>
    <w:uiPriority w:val="99"/>
    <w:unhideWhenUsed/>
    <w:rsid w:val="000E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pozo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Godoy Hidalgo</dc:creator>
  <cp:keywords/>
  <dc:description/>
  <cp:lastModifiedBy>Cosette María Godoy Hidalgo</cp:lastModifiedBy>
  <cp:revision>3</cp:revision>
  <dcterms:created xsi:type="dcterms:W3CDTF">2026-06-04T15:21:00Z</dcterms:created>
  <dcterms:modified xsi:type="dcterms:W3CDTF">2026-06-04T15:43:00Z</dcterms:modified>
</cp:coreProperties>
</file>